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E2EAF" w14:textId="0F7669ED" w:rsidR="004B71DD" w:rsidRPr="004B71DD" w:rsidRDefault="004B71DD" w:rsidP="004B71DD">
      <w:pPr>
        <w:widowControl w:val="0"/>
        <w:autoSpaceDE w:val="0"/>
        <w:autoSpaceDN w:val="0"/>
        <w:adjustRightInd w:val="0"/>
        <w:spacing w:after="0" w:line="240" w:lineRule="auto"/>
        <w:jc w:val="center"/>
        <w:rPr>
          <w:rFonts w:ascii="Times New Roman" w:eastAsia="MS Mincho" w:hAnsi="Times New Roman" w:cs="Times New Roman"/>
          <w:b/>
          <w:smallCaps/>
          <w:sz w:val="28"/>
          <w:szCs w:val="28"/>
        </w:rPr>
      </w:pPr>
      <w:r w:rsidRPr="004B71DD">
        <w:rPr>
          <w:rFonts w:ascii="Times New Roman" w:eastAsia="MS Mincho" w:hAnsi="Times New Roman" w:cs="Times New Roman"/>
          <w:b/>
          <w:smallCaps/>
          <w:sz w:val="28"/>
          <w:szCs w:val="28"/>
        </w:rPr>
        <w:t xml:space="preserve">Tool </w:t>
      </w:r>
      <w:r w:rsidR="00773CE6">
        <w:rPr>
          <w:rFonts w:ascii="Times New Roman" w:eastAsia="MS Mincho" w:hAnsi="Times New Roman" w:cs="Times New Roman"/>
          <w:b/>
          <w:smallCaps/>
          <w:sz w:val="28"/>
          <w:szCs w:val="28"/>
        </w:rPr>
        <w:t>2</w:t>
      </w:r>
      <w:r w:rsidRPr="004B71DD">
        <w:rPr>
          <w:rFonts w:ascii="Times New Roman" w:eastAsia="MS Mincho" w:hAnsi="Times New Roman" w:cs="Times New Roman"/>
          <w:b/>
          <w:smallCaps/>
          <w:sz w:val="28"/>
          <w:szCs w:val="28"/>
        </w:rPr>
        <w:t>:</w:t>
      </w:r>
      <w:r w:rsidR="00E04695">
        <w:rPr>
          <w:rFonts w:ascii="Times New Roman" w:eastAsia="MS Mincho" w:hAnsi="Times New Roman" w:cs="Times New Roman"/>
          <w:b/>
          <w:smallCaps/>
          <w:sz w:val="28"/>
          <w:szCs w:val="28"/>
        </w:rPr>
        <w:t xml:space="preserve"> </w:t>
      </w:r>
      <w:r w:rsidRPr="004B71DD">
        <w:rPr>
          <w:rFonts w:ascii="Times New Roman" w:eastAsia="MS Mincho" w:hAnsi="Times New Roman" w:cs="Times New Roman"/>
          <w:b/>
          <w:smallCaps/>
          <w:sz w:val="28"/>
          <w:szCs w:val="28"/>
        </w:rPr>
        <w:t xml:space="preserve">Introductory Letter to Summit </w:t>
      </w:r>
      <w:r w:rsidR="00867BA0">
        <w:rPr>
          <w:rFonts w:ascii="Times New Roman" w:eastAsia="MS Mincho" w:hAnsi="Times New Roman" w:cs="Times New Roman"/>
          <w:b/>
          <w:smallCaps/>
          <w:sz w:val="28"/>
          <w:szCs w:val="28"/>
        </w:rPr>
        <w:t>Attendees</w:t>
      </w:r>
    </w:p>
    <w:p w14:paraId="1FD1C42C" w14:textId="77777777" w:rsidR="004B71DD" w:rsidRPr="004B71DD" w:rsidRDefault="004B71DD" w:rsidP="004B71DD">
      <w:pPr>
        <w:widowControl w:val="0"/>
        <w:autoSpaceDE w:val="0"/>
        <w:autoSpaceDN w:val="0"/>
        <w:adjustRightInd w:val="0"/>
        <w:spacing w:after="0" w:line="240" w:lineRule="auto"/>
        <w:rPr>
          <w:rFonts w:ascii="Times New Roman" w:eastAsia="MS Mincho" w:hAnsi="Times New Roman" w:cs="Times New Roman"/>
          <w:sz w:val="24"/>
          <w:szCs w:val="24"/>
        </w:rPr>
      </w:pPr>
    </w:p>
    <w:p w14:paraId="4D5F823B" w14:textId="77777777" w:rsidR="004B71DD" w:rsidRDefault="004B71DD" w:rsidP="004B71DD">
      <w:pPr>
        <w:widowControl w:val="0"/>
        <w:autoSpaceDE w:val="0"/>
        <w:autoSpaceDN w:val="0"/>
        <w:adjustRightInd w:val="0"/>
        <w:spacing w:after="0" w:line="240" w:lineRule="auto"/>
        <w:rPr>
          <w:rFonts w:ascii="Times New Roman" w:eastAsia="MS Mincho" w:hAnsi="Times New Roman" w:cs="Times New Roman"/>
          <w:sz w:val="24"/>
          <w:szCs w:val="24"/>
        </w:rPr>
      </w:pPr>
    </w:p>
    <w:p w14:paraId="6413FEC1" w14:textId="77777777" w:rsidR="004B71DD" w:rsidRPr="004B71DD" w:rsidRDefault="004B71DD" w:rsidP="004B71DD">
      <w:pPr>
        <w:widowControl w:val="0"/>
        <w:autoSpaceDE w:val="0"/>
        <w:autoSpaceDN w:val="0"/>
        <w:adjustRightInd w:val="0"/>
        <w:spacing w:after="0" w:line="240" w:lineRule="auto"/>
        <w:rPr>
          <w:rFonts w:ascii="Times New Roman" w:eastAsia="MS Mincho" w:hAnsi="Times New Roman" w:cs="Times New Roman"/>
          <w:sz w:val="24"/>
          <w:szCs w:val="24"/>
        </w:rPr>
      </w:pPr>
    </w:p>
    <w:p w14:paraId="6E210C79" w14:textId="77777777" w:rsidR="004B71DD" w:rsidRPr="004B71DD" w:rsidRDefault="004B71DD" w:rsidP="004B71DD">
      <w:pPr>
        <w:widowControl w:val="0"/>
        <w:autoSpaceDE w:val="0"/>
        <w:autoSpaceDN w:val="0"/>
        <w:adjustRightInd w:val="0"/>
        <w:spacing w:after="0" w:line="240" w:lineRule="auto"/>
        <w:rPr>
          <w:rFonts w:ascii="Times New Roman" w:eastAsia="MS Mincho" w:hAnsi="Times New Roman" w:cs="Times New Roman"/>
          <w:sz w:val="24"/>
          <w:szCs w:val="24"/>
        </w:rPr>
      </w:pPr>
      <w:r w:rsidRPr="004B71DD">
        <w:rPr>
          <w:rFonts w:ascii="Times New Roman" w:eastAsia="MS Mincho" w:hAnsi="Times New Roman" w:cs="Times New Roman"/>
          <w:sz w:val="24"/>
          <w:szCs w:val="24"/>
        </w:rPr>
        <w:t>Dear [</w:t>
      </w:r>
      <w:r w:rsidRPr="004B71DD">
        <w:rPr>
          <w:rFonts w:ascii="Times New Roman" w:eastAsia="MS Mincho" w:hAnsi="Times New Roman" w:cs="Times New Roman"/>
          <w:sz w:val="24"/>
          <w:szCs w:val="24"/>
          <w:highlight w:val="lightGray"/>
        </w:rPr>
        <w:t xml:space="preserve">INSERT: </w:t>
      </w:r>
      <w:r w:rsidR="00227139">
        <w:rPr>
          <w:rFonts w:ascii="Times New Roman" w:eastAsia="MS Mincho" w:hAnsi="Times New Roman" w:cs="Times New Roman"/>
          <w:sz w:val="24"/>
          <w:szCs w:val="24"/>
          <w:highlight w:val="lightGray"/>
        </w:rPr>
        <w:t>Attendee</w:t>
      </w:r>
      <w:r w:rsidR="00227139" w:rsidRPr="004B71DD">
        <w:rPr>
          <w:rFonts w:ascii="Times New Roman" w:eastAsia="MS Mincho" w:hAnsi="Times New Roman" w:cs="Times New Roman"/>
          <w:sz w:val="24"/>
          <w:szCs w:val="24"/>
          <w:highlight w:val="lightGray"/>
        </w:rPr>
        <w:t xml:space="preserve"> </w:t>
      </w:r>
      <w:r w:rsidRPr="004B71DD">
        <w:rPr>
          <w:rFonts w:ascii="Times New Roman" w:eastAsia="MS Mincho" w:hAnsi="Times New Roman" w:cs="Times New Roman"/>
          <w:sz w:val="24"/>
          <w:szCs w:val="24"/>
          <w:highlight w:val="lightGray"/>
        </w:rPr>
        <w:t>Name</w:t>
      </w:r>
      <w:r w:rsidRPr="004B71DD">
        <w:rPr>
          <w:rFonts w:ascii="Times New Roman" w:eastAsia="MS Mincho" w:hAnsi="Times New Roman" w:cs="Times New Roman"/>
          <w:sz w:val="24"/>
          <w:szCs w:val="24"/>
        </w:rPr>
        <w:t>]:</w:t>
      </w:r>
    </w:p>
    <w:p w14:paraId="04E88069" w14:textId="77777777" w:rsidR="004B71DD" w:rsidRDefault="004B71DD" w:rsidP="004B71DD">
      <w:pPr>
        <w:widowControl w:val="0"/>
        <w:autoSpaceDE w:val="0"/>
        <w:autoSpaceDN w:val="0"/>
        <w:adjustRightInd w:val="0"/>
        <w:spacing w:after="0" w:line="240" w:lineRule="auto"/>
        <w:rPr>
          <w:rFonts w:ascii="Times New Roman" w:eastAsia="MS Mincho" w:hAnsi="Times New Roman" w:cs="Times New Roman"/>
          <w:sz w:val="24"/>
          <w:szCs w:val="24"/>
        </w:rPr>
      </w:pPr>
    </w:p>
    <w:p w14:paraId="6692F8C2" w14:textId="77777777" w:rsidR="004B71DD" w:rsidRPr="004B71DD" w:rsidRDefault="004B71DD" w:rsidP="004B71DD">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4B71DD">
        <w:rPr>
          <w:rFonts w:ascii="Times New Roman" w:eastAsia="MS Mincho" w:hAnsi="Times New Roman" w:cs="Times New Roman"/>
          <w:sz w:val="24"/>
          <w:szCs w:val="24"/>
        </w:rPr>
        <w:t>We are delighted that you have accepted our invitation to participate in the [</w:t>
      </w:r>
      <w:r w:rsidRPr="004B71DD">
        <w:rPr>
          <w:rFonts w:ascii="Times New Roman" w:eastAsia="MS Mincho" w:hAnsi="Times New Roman" w:cs="Times New Roman"/>
          <w:sz w:val="24"/>
          <w:szCs w:val="24"/>
          <w:highlight w:val="lightGray"/>
        </w:rPr>
        <w:t>INSERT: Event Title</w:t>
      </w:r>
      <w:r w:rsidRPr="004B71DD">
        <w:rPr>
          <w:rFonts w:ascii="Times New Roman" w:eastAsia="MS Mincho" w:hAnsi="Times New Roman" w:cs="Times New Roman"/>
          <w:sz w:val="24"/>
          <w:szCs w:val="24"/>
        </w:rPr>
        <w:t xml:space="preserve">], </w:t>
      </w:r>
      <w:r w:rsidR="00227139">
        <w:rPr>
          <w:rFonts w:ascii="Times New Roman" w:eastAsia="MS Mincho" w:hAnsi="Times New Roman" w:cs="Times New Roman"/>
          <w:sz w:val="24"/>
          <w:szCs w:val="24"/>
        </w:rPr>
        <w:t>hosted</w:t>
      </w:r>
      <w:r w:rsidR="00227139" w:rsidRPr="004B71DD">
        <w:rPr>
          <w:rFonts w:ascii="Times New Roman" w:eastAsia="MS Mincho" w:hAnsi="Times New Roman" w:cs="Times New Roman"/>
          <w:sz w:val="24"/>
          <w:szCs w:val="24"/>
        </w:rPr>
        <w:t xml:space="preserve"> </w:t>
      </w:r>
      <w:r w:rsidRPr="004B71DD">
        <w:rPr>
          <w:rFonts w:ascii="Times New Roman" w:eastAsia="MS Mincho" w:hAnsi="Times New Roman" w:cs="Times New Roman"/>
          <w:sz w:val="24"/>
          <w:szCs w:val="24"/>
        </w:rPr>
        <w:t>by [</w:t>
      </w:r>
      <w:r w:rsidRPr="004B71DD">
        <w:rPr>
          <w:rFonts w:ascii="Times New Roman" w:eastAsia="MS Mincho" w:hAnsi="Times New Roman" w:cs="Times New Roman"/>
          <w:sz w:val="24"/>
          <w:szCs w:val="24"/>
          <w:highlight w:val="lightGray"/>
        </w:rPr>
        <w:t>INSERT: Individuals or Organization</w:t>
      </w:r>
      <w:r w:rsidRPr="004B71DD">
        <w:rPr>
          <w:rFonts w:ascii="Times New Roman" w:eastAsia="MS Mincho" w:hAnsi="Times New Roman" w:cs="Times New Roman"/>
          <w:sz w:val="24"/>
          <w:szCs w:val="24"/>
        </w:rPr>
        <w:t xml:space="preserve">]. We look forward to a robust discussion of the changes in the </w:t>
      </w:r>
      <w:r w:rsidR="00227139">
        <w:rPr>
          <w:rFonts w:ascii="Times New Roman" w:eastAsia="MS Mincho" w:hAnsi="Times New Roman" w:cs="Times New Roman"/>
          <w:sz w:val="24"/>
          <w:szCs w:val="24"/>
        </w:rPr>
        <w:t>family justice</w:t>
      </w:r>
      <w:r w:rsidR="00227139" w:rsidRPr="004B71DD">
        <w:rPr>
          <w:rFonts w:ascii="Times New Roman" w:eastAsia="MS Mincho" w:hAnsi="Times New Roman" w:cs="Times New Roman"/>
          <w:sz w:val="24"/>
          <w:szCs w:val="24"/>
        </w:rPr>
        <w:t xml:space="preserve"> </w:t>
      </w:r>
      <w:r w:rsidRPr="004B71DD">
        <w:rPr>
          <w:rFonts w:ascii="Times New Roman" w:eastAsia="MS Mincho" w:hAnsi="Times New Roman" w:cs="Times New Roman"/>
          <w:sz w:val="24"/>
          <w:szCs w:val="24"/>
        </w:rPr>
        <w:t xml:space="preserve">system necessary to serve the needs of children and parents. The purpose of this letter is to </w:t>
      </w:r>
      <w:r w:rsidR="00F2316D">
        <w:rPr>
          <w:rFonts w:ascii="Times New Roman" w:eastAsia="MS Mincho" w:hAnsi="Times New Roman" w:cs="Times New Roman"/>
          <w:sz w:val="24"/>
          <w:szCs w:val="24"/>
        </w:rPr>
        <w:t xml:space="preserve">detail </w:t>
      </w:r>
      <w:r w:rsidRPr="004B71DD">
        <w:rPr>
          <w:rFonts w:ascii="Times New Roman" w:eastAsia="MS Mincho" w:hAnsi="Times New Roman" w:cs="Times New Roman"/>
          <w:sz w:val="24"/>
          <w:szCs w:val="24"/>
        </w:rPr>
        <w:t>the nature, organization, and goals of the Summit.</w:t>
      </w:r>
    </w:p>
    <w:p w14:paraId="2F5E28A8" w14:textId="77777777" w:rsidR="004B71DD" w:rsidRPr="004B71DD" w:rsidRDefault="004B71DD" w:rsidP="004B71DD">
      <w:pPr>
        <w:widowControl w:val="0"/>
        <w:autoSpaceDE w:val="0"/>
        <w:autoSpaceDN w:val="0"/>
        <w:adjustRightInd w:val="0"/>
        <w:spacing w:after="0" w:line="240" w:lineRule="auto"/>
        <w:rPr>
          <w:rFonts w:ascii="Times New Roman" w:eastAsia="MS Mincho" w:hAnsi="Times New Roman" w:cs="Times New Roman"/>
          <w:sz w:val="24"/>
          <w:szCs w:val="24"/>
        </w:rPr>
      </w:pPr>
    </w:p>
    <w:p w14:paraId="4A4A8A60" w14:textId="77777777" w:rsidR="004B71DD" w:rsidRPr="0054135D" w:rsidRDefault="004B71DD" w:rsidP="0054135D">
      <w:pPr>
        <w:spacing w:after="0" w:line="240" w:lineRule="auto"/>
        <w:rPr>
          <w:rFonts w:ascii="Times New Roman" w:eastAsia="MS Mincho" w:hAnsi="Times New Roman" w:cs="Times New Roman"/>
          <w:sz w:val="24"/>
          <w:szCs w:val="24"/>
          <w:u w:val="single"/>
        </w:rPr>
      </w:pPr>
      <w:r w:rsidRPr="0054135D">
        <w:rPr>
          <w:rFonts w:ascii="Times New Roman" w:eastAsia="MS Mincho" w:hAnsi="Times New Roman" w:cs="Times New Roman"/>
          <w:sz w:val="24"/>
          <w:szCs w:val="24"/>
          <w:u w:val="single"/>
        </w:rPr>
        <w:t>Overarching Summit Goals</w:t>
      </w:r>
    </w:p>
    <w:p w14:paraId="28AB5A72" w14:textId="77777777" w:rsidR="004B71DD" w:rsidRPr="004B71DD" w:rsidRDefault="004B71DD" w:rsidP="004B71DD">
      <w:pPr>
        <w:spacing w:after="0" w:line="240" w:lineRule="auto"/>
        <w:rPr>
          <w:rFonts w:ascii="Times New Roman" w:eastAsia="MS Mincho" w:hAnsi="Times New Roman" w:cs="Times New Roman"/>
          <w:sz w:val="24"/>
          <w:szCs w:val="24"/>
        </w:rPr>
      </w:pPr>
    </w:p>
    <w:p w14:paraId="50B98B86" w14:textId="5C9BEC69" w:rsidR="004B71DD" w:rsidRPr="004B71DD" w:rsidRDefault="00227139" w:rsidP="004B71DD">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W</w:t>
      </w:r>
      <w:r w:rsidRPr="004B71DD">
        <w:rPr>
          <w:rFonts w:ascii="Times New Roman" w:eastAsia="MS Mincho" w:hAnsi="Times New Roman" w:cs="Times New Roman"/>
          <w:sz w:val="24"/>
          <w:szCs w:val="24"/>
        </w:rPr>
        <w:t xml:space="preserve">e are bringing together thought leaders from a cross-section of the family law bar </w:t>
      </w:r>
      <w:r w:rsidR="00B56622">
        <w:rPr>
          <w:rFonts w:ascii="Times New Roman" w:eastAsia="MS Mincho" w:hAnsi="Times New Roman" w:cs="Times New Roman"/>
          <w:sz w:val="24"/>
          <w:szCs w:val="24"/>
        </w:rPr>
        <w:t xml:space="preserve">with the purpose of engaging </w:t>
      </w:r>
      <w:r w:rsidRPr="004B71DD">
        <w:rPr>
          <w:rFonts w:ascii="Times New Roman" w:eastAsia="MS Mincho" w:hAnsi="Times New Roman" w:cs="Times New Roman"/>
          <w:sz w:val="24"/>
          <w:szCs w:val="24"/>
        </w:rPr>
        <w:t>practitioners individually</w:t>
      </w:r>
      <w:r w:rsidR="00B56622">
        <w:rPr>
          <w:rFonts w:ascii="Times New Roman" w:eastAsia="MS Mincho" w:hAnsi="Times New Roman" w:cs="Times New Roman"/>
          <w:sz w:val="24"/>
          <w:szCs w:val="24"/>
        </w:rPr>
        <w:t>,</w:t>
      </w:r>
      <w:r w:rsidRPr="004B71DD">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and</w:t>
      </w:r>
      <w:r w:rsidRPr="004B71DD">
        <w:rPr>
          <w:rFonts w:ascii="Times New Roman" w:eastAsia="MS Mincho" w:hAnsi="Times New Roman" w:cs="Times New Roman"/>
          <w:sz w:val="24"/>
          <w:szCs w:val="24"/>
        </w:rPr>
        <w:t xml:space="preserve"> the bar as a whole</w:t>
      </w:r>
      <w:r w:rsidR="00B56622">
        <w:rPr>
          <w:rFonts w:ascii="Times New Roman" w:eastAsia="MS Mincho" w:hAnsi="Times New Roman" w:cs="Times New Roman"/>
          <w:sz w:val="24"/>
          <w:szCs w:val="24"/>
        </w:rPr>
        <w:t>,</w:t>
      </w:r>
      <w:r w:rsidRPr="004B71DD">
        <w:rPr>
          <w:rFonts w:ascii="Times New Roman" w:eastAsia="MS Mincho" w:hAnsi="Times New Roman" w:cs="Times New Roman"/>
          <w:sz w:val="24"/>
          <w:szCs w:val="24"/>
        </w:rPr>
        <w:t xml:space="preserve"> in the larger movement to facilitate change in the system for resolving family conflict and parenting disputes. </w:t>
      </w:r>
      <w:r w:rsidR="004B71DD" w:rsidRPr="004B71DD">
        <w:rPr>
          <w:rFonts w:ascii="Times New Roman" w:eastAsia="MS Mincho" w:hAnsi="Times New Roman" w:cs="Times New Roman"/>
          <w:sz w:val="24"/>
          <w:szCs w:val="24"/>
        </w:rPr>
        <w:t>A substantial body of literature</w:t>
      </w:r>
      <w:r w:rsidR="004B71DD" w:rsidRPr="004B71DD">
        <w:rPr>
          <w:rFonts w:ascii="Times New Roman" w:eastAsia="MS Mincho" w:hAnsi="Times New Roman" w:cs="Times New Roman"/>
          <w:sz w:val="24"/>
          <w:szCs w:val="24"/>
          <w:vertAlign w:val="superscript"/>
        </w:rPr>
        <w:footnoteReference w:id="1"/>
      </w:r>
      <w:r w:rsidR="004B71DD" w:rsidRPr="004B71DD">
        <w:rPr>
          <w:rFonts w:ascii="Times New Roman" w:eastAsia="MS Mincho" w:hAnsi="Times New Roman" w:cs="Times New Roman"/>
          <w:sz w:val="24"/>
          <w:szCs w:val="24"/>
        </w:rPr>
        <w:t xml:space="preserve"> and our collective experience identify some of the key issues confronting the </w:t>
      </w:r>
      <w:r w:rsidRPr="004B71DD">
        <w:rPr>
          <w:rFonts w:ascii="Times New Roman" w:eastAsia="MS Mincho" w:hAnsi="Times New Roman" w:cs="Times New Roman"/>
          <w:sz w:val="24"/>
          <w:szCs w:val="24"/>
        </w:rPr>
        <w:t xml:space="preserve">21st Century </w:t>
      </w:r>
      <w:r w:rsidR="004B71DD" w:rsidRPr="004B71DD">
        <w:rPr>
          <w:rFonts w:ascii="Times New Roman" w:eastAsia="MS Mincho" w:hAnsi="Times New Roman" w:cs="Times New Roman"/>
          <w:sz w:val="24"/>
          <w:szCs w:val="24"/>
        </w:rPr>
        <w:t xml:space="preserve">system of separation and divorce: </w:t>
      </w:r>
    </w:p>
    <w:p w14:paraId="792A71C9" w14:textId="77777777" w:rsidR="004B71DD" w:rsidRPr="004B71DD" w:rsidRDefault="004B71DD" w:rsidP="004B71DD">
      <w:pPr>
        <w:widowControl w:val="0"/>
        <w:autoSpaceDE w:val="0"/>
        <w:autoSpaceDN w:val="0"/>
        <w:adjustRightInd w:val="0"/>
        <w:spacing w:after="0" w:line="240" w:lineRule="auto"/>
        <w:jc w:val="both"/>
        <w:rPr>
          <w:rFonts w:ascii="Times New Roman" w:eastAsia="MS Mincho" w:hAnsi="Times New Roman" w:cs="Times New Roman"/>
          <w:sz w:val="24"/>
          <w:szCs w:val="24"/>
        </w:rPr>
      </w:pPr>
    </w:p>
    <w:p w14:paraId="6C5C319D" w14:textId="77777777" w:rsidR="004B71DD" w:rsidRPr="004B71DD" w:rsidRDefault="004B71DD" w:rsidP="004B71DD">
      <w:pPr>
        <w:widowControl w:val="0"/>
        <w:numPr>
          <w:ilvl w:val="0"/>
          <w:numId w:val="4"/>
        </w:numPr>
        <w:autoSpaceDE w:val="0"/>
        <w:autoSpaceDN w:val="0"/>
        <w:adjustRightInd w:val="0"/>
        <w:spacing w:after="0" w:line="240" w:lineRule="auto"/>
        <w:contextualSpacing/>
        <w:rPr>
          <w:rFonts w:ascii="Times New Roman" w:eastAsia="MS Mincho" w:hAnsi="Times New Roman" w:cs="Times New Roman"/>
          <w:sz w:val="24"/>
          <w:szCs w:val="24"/>
        </w:rPr>
      </w:pPr>
      <w:r w:rsidRPr="004B71DD">
        <w:rPr>
          <w:rFonts w:ascii="Times New Roman" w:eastAsia="MS Mincho" w:hAnsi="Times New Roman" w:cs="Times New Roman"/>
          <w:sz w:val="24"/>
          <w:szCs w:val="24"/>
        </w:rPr>
        <w:t xml:space="preserve">Crowded court dockets; </w:t>
      </w:r>
    </w:p>
    <w:p w14:paraId="27E84F25" w14:textId="77777777" w:rsidR="004B71DD" w:rsidRPr="004B71DD" w:rsidRDefault="004B71DD" w:rsidP="004B71DD">
      <w:pPr>
        <w:widowControl w:val="0"/>
        <w:numPr>
          <w:ilvl w:val="0"/>
          <w:numId w:val="4"/>
        </w:numPr>
        <w:autoSpaceDE w:val="0"/>
        <w:autoSpaceDN w:val="0"/>
        <w:adjustRightInd w:val="0"/>
        <w:spacing w:after="0" w:line="240" w:lineRule="auto"/>
        <w:contextualSpacing/>
        <w:rPr>
          <w:rFonts w:ascii="Times New Roman" w:eastAsia="MS Mincho" w:hAnsi="Times New Roman" w:cs="Times New Roman"/>
          <w:sz w:val="24"/>
          <w:szCs w:val="24"/>
        </w:rPr>
      </w:pPr>
      <w:r w:rsidRPr="004B71DD">
        <w:rPr>
          <w:rFonts w:ascii="Times New Roman" w:eastAsia="MS Mincho" w:hAnsi="Times New Roman" w:cs="Times New Roman"/>
          <w:sz w:val="24"/>
          <w:szCs w:val="24"/>
        </w:rPr>
        <w:t xml:space="preserve">Challenges in meeting </w:t>
      </w:r>
      <w:r w:rsidR="00227139" w:rsidRPr="004B71DD">
        <w:rPr>
          <w:rFonts w:ascii="Times New Roman" w:eastAsia="MS Mincho" w:hAnsi="Times New Roman" w:cs="Times New Roman"/>
          <w:sz w:val="24"/>
          <w:szCs w:val="24"/>
        </w:rPr>
        <w:t>children</w:t>
      </w:r>
      <w:r w:rsidR="00227139">
        <w:rPr>
          <w:rFonts w:ascii="Times New Roman" w:eastAsia="MS Mincho" w:hAnsi="Times New Roman" w:cs="Times New Roman"/>
          <w:sz w:val="24"/>
          <w:szCs w:val="24"/>
        </w:rPr>
        <w:t>’s</w:t>
      </w:r>
      <w:r w:rsidR="00227139" w:rsidRPr="004B71DD">
        <w:rPr>
          <w:rFonts w:ascii="Times New Roman" w:eastAsia="MS Mincho" w:hAnsi="Times New Roman" w:cs="Times New Roman"/>
          <w:sz w:val="24"/>
          <w:szCs w:val="24"/>
        </w:rPr>
        <w:t xml:space="preserve"> </w:t>
      </w:r>
      <w:r w:rsidRPr="004B71DD">
        <w:rPr>
          <w:rFonts w:ascii="Times New Roman" w:eastAsia="MS Mincho" w:hAnsi="Times New Roman" w:cs="Times New Roman"/>
          <w:sz w:val="24"/>
          <w:szCs w:val="24"/>
        </w:rPr>
        <w:t xml:space="preserve">needs for stability and support; </w:t>
      </w:r>
    </w:p>
    <w:p w14:paraId="163102B4" w14:textId="77777777" w:rsidR="004B71DD" w:rsidRPr="004B71DD" w:rsidRDefault="004B71DD" w:rsidP="004B71DD">
      <w:pPr>
        <w:widowControl w:val="0"/>
        <w:numPr>
          <w:ilvl w:val="0"/>
          <w:numId w:val="4"/>
        </w:numPr>
        <w:autoSpaceDE w:val="0"/>
        <w:autoSpaceDN w:val="0"/>
        <w:adjustRightInd w:val="0"/>
        <w:spacing w:after="0" w:line="240" w:lineRule="auto"/>
        <w:contextualSpacing/>
        <w:rPr>
          <w:rFonts w:ascii="Times New Roman" w:eastAsia="MS Mincho" w:hAnsi="Times New Roman" w:cs="Times New Roman"/>
          <w:sz w:val="24"/>
          <w:szCs w:val="24"/>
        </w:rPr>
      </w:pPr>
      <w:r w:rsidRPr="004B71DD">
        <w:rPr>
          <w:rFonts w:ascii="Times New Roman" w:eastAsia="MS Mincho" w:hAnsi="Times New Roman" w:cs="Times New Roman"/>
          <w:sz w:val="24"/>
          <w:szCs w:val="24"/>
        </w:rPr>
        <w:t xml:space="preserve">The increasing costs and decreasing availability of legal services for middle income people and the poor; </w:t>
      </w:r>
    </w:p>
    <w:p w14:paraId="71417912" w14:textId="77777777" w:rsidR="004B71DD" w:rsidRPr="004B71DD" w:rsidRDefault="004B71DD" w:rsidP="004B71DD">
      <w:pPr>
        <w:widowControl w:val="0"/>
        <w:numPr>
          <w:ilvl w:val="0"/>
          <w:numId w:val="4"/>
        </w:numPr>
        <w:autoSpaceDE w:val="0"/>
        <w:autoSpaceDN w:val="0"/>
        <w:adjustRightInd w:val="0"/>
        <w:spacing w:after="0" w:line="240" w:lineRule="auto"/>
        <w:contextualSpacing/>
        <w:rPr>
          <w:rFonts w:ascii="Times New Roman" w:eastAsia="MS Mincho" w:hAnsi="Times New Roman" w:cs="Times New Roman"/>
          <w:sz w:val="24"/>
          <w:szCs w:val="24"/>
        </w:rPr>
      </w:pPr>
      <w:r w:rsidRPr="004B71DD">
        <w:rPr>
          <w:rFonts w:ascii="Times New Roman" w:eastAsia="MS Mincho" w:hAnsi="Times New Roman" w:cs="Times New Roman"/>
          <w:sz w:val="24"/>
          <w:szCs w:val="24"/>
        </w:rPr>
        <w:t xml:space="preserve">Multifaceted issues presented by the increasing number of self-represented litigants; </w:t>
      </w:r>
    </w:p>
    <w:p w14:paraId="77CEA4E4" w14:textId="77777777" w:rsidR="004B71DD" w:rsidRPr="004B71DD" w:rsidRDefault="004B71DD" w:rsidP="004B71DD">
      <w:pPr>
        <w:widowControl w:val="0"/>
        <w:numPr>
          <w:ilvl w:val="0"/>
          <w:numId w:val="4"/>
        </w:numPr>
        <w:autoSpaceDE w:val="0"/>
        <w:autoSpaceDN w:val="0"/>
        <w:adjustRightInd w:val="0"/>
        <w:spacing w:after="0" w:line="240" w:lineRule="auto"/>
        <w:contextualSpacing/>
        <w:rPr>
          <w:rFonts w:ascii="Times New Roman" w:eastAsia="MS Mincho" w:hAnsi="Times New Roman" w:cs="Times New Roman"/>
          <w:sz w:val="24"/>
          <w:szCs w:val="24"/>
        </w:rPr>
      </w:pPr>
      <w:r w:rsidRPr="004B71DD">
        <w:rPr>
          <w:rFonts w:ascii="Times New Roman" w:eastAsia="MS Mincho" w:hAnsi="Times New Roman" w:cs="Times New Roman"/>
          <w:sz w:val="24"/>
          <w:szCs w:val="24"/>
        </w:rPr>
        <w:t xml:space="preserve">Challenges presented by conflicts involving unmarried parents, same-sex unions, and reproductive technology; </w:t>
      </w:r>
    </w:p>
    <w:p w14:paraId="4D98BAAF" w14:textId="77777777" w:rsidR="004B71DD" w:rsidRPr="004B71DD" w:rsidRDefault="004B71DD" w:rsidP="004B71DD">
      <w:pPr>
        <w:widowControl w:val="0"/>
        <w:numPr>
          <w:ilvl w:val="0"/>
          <w:numId w:val="5"/>
        </w:numPr>
        <w:autoSpaceDE w:val="0"/>
        <w:autoSpaceDN w:val="0"/>
        <w:adjustRightInd w:val="0"/>
        <w:spacing w:after="0" w:line="240" w:lineRule="auto"/>
        <w:contextualSpacing/>
        <w:rPr>
          <w:rFonts w:ascii="Times New Roman" w:eastAsia="MS Mincho" w:hAnsi="Times New Roman" w:cs="Times New Roman"/>
          <w:sz w:val="24"/>
          <w:szCs w:val="24"/>
        </w:rPr>
      </w:pPr>
      <w:r w:rsidRPr="004B71DD">
        <w:rPr>
          <w:rFonts w:ascii="Times New Roman" w:eastAsia="MS Mincho" w:hAnsi="Times New Roman" w:cs="Times New Roman"/>
          <w:sz w:val="24"/>
          <w:szCs w:val="24"/>
        </w:rPr>
        <w:t xml:space="preserve">The disjunction between family </w:t>
      </w:r>
      <w:r w:rsidR="00227139">
        <w:rPr>
          <w:rFonts w:ascii="Times New Roman" w:eastAsia="MS Mincho" w:hAnsi="Times New Roman" w:cs="Times New Roman"/>
          <w:sz w:val="24"/>
          <w:szCs w:val="24"/>
        </w:rPr>
        <w:t>issues</w:t>
      </w:r>
      <w:r w:rsidR="00227139" w:rsidRPr="004B71DD">
        <w:rPr>
          <w:rFonts w:ascii="Times New Roman" w:eastAsia="MS Mincho" w:hAnsi="Times New Roman" w:cs="Times New Roman"/>
          <w:sz w:val="24"/>
          <w:szCs w:val="24"/>
        </w:rPr>
        <w:t xml:space="preserve"> </w:t>
      </w:r>
      <w:r w:rsidRPr="004B71DD">
        <w:rPr>
          <w:rFonts w:ascii="Times New Roman" w:eastAsia="MS Mincho" w:hAnsi="Times New Roman" w:cs="Times New Roman"/>
          <w:sz w:val="24"/>
          <w:szCs w:val="24"/>
        </w:rPr>
        <w:t>and the adversarial system;</w:t>
      </w:r>
      <w:r w:rsidR="00E04695">
        <w:rPr>
          <w:rFonts w:ascii="Times New Roman" w:eastAsia="MS Mincho" w:hAnsi="Times New Roman" w:cs="Times New Roman"/>
          <w:sz w:val="24"/>
          <w:szCs w:val="24"/>
        </w:rPr>
        <w:t xml:space="preserve"> and</w:t>
      </w:r>
    </w:p>
    <w:p w14:paraId="773EAF27" w14:textId="4CCA5887" w:rsidR="004B71DD" w:rsidRPr="004B71DD" w:rsidRDefault="004B71DD" w:rsidP="004B71DD">
      <w:pPr>
        <w:widowControl w:val="0"/>
        <w:numPr>
          <w:ilvl w:val="0"/>
          <w:numId w:val="4"/>
        </w:numPr>
        <w:autoSpaceDE w:val="0"/>
        <w:autoSpaceDN w:val="0"/>
        <w:adjustRightInd w:val="0"/>
        <w:spacing w:after="0" w:line="240" w:lineRule="auto"/>
        <w:contextualSpacing/>
        <w:rPr>
          <w:rFonts w:ascii="Times New Roman" w:eastAsia="MS Mincho" w:hAnsi="Times New Roman" w:cs="Times New Roman"/>
          <w:sz w:val="24"/>
          <w:szCs w:val="24"/>
        </w:rPr>
      </w:pPr>
      <w:r w:rsidRPr="004B71DD">
        <w:rPr>
          <w:rFonts w:ascii="Times New Roman" w:eastAsia="MS Mincho" w:hAnsi="Times New Roman" w:cs="Times New Roman"/>
          <w:sz w:val="24"/>
          <w:szCs w:val="24"/>
        </w:rPr>
        <w:t>Complexities arising when cases involve interpersonal violence.</w:t>
      </w:r>
      <w:r w:rsidR="00E04695">
        <w:rPr>
          <w:rFonts w:ascii="Times New Roman" w:eastAsia="MS Mincho" w:hAnsi="Times New Roman" w:cs="Times New Roman"/>
          <w:sz w:val="24"/>
          <w:szCs w:val="24"/>
        </w:rPr>
        <w:t xml:space="preserve"> </w:t>
      </w:r>
    </w:p>
    <w:p w14:paraId="3AD2545E" w14:textId="77777777" w:rsidR="004B71DD" w:rsidRPr="004B71DD" w:rsidRDefault="004B71DD" w:rsidP="004B71DD">
      <w:pPr>
        <w:widowControl w:val="0"/>
        <w:autoSpaceDE w:val="0"/>
        <w:autoSpaceDN w:val="0"/>
        <w:adjustRightInd w:val="0"/>
        <w:spacing w:after="0" w:line="240" w:lineRule="auto"/>
        <w:rPr>
          <w:rFonts w:ascii="Times New Roman" w:eastAsia="MS Mincho" w:hAnsi="Times New Roman" w:cs="Times New Roman"/>
          <w:sz w:val="24"/>
          <w:szCs w:val="24"/>
        </w:rPr>
      </w:pPr>
    </w:p>
    <w:p w14:paraId="31FB74E3" w14:textId="4762C59B" w:rsidR="004B71DD" w:rsidRPr="004B71DD" w:rsidRDefault="004B71DD" w:rsidP="004B71DD">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4B71DD">
        <w:rPr>
          <w:rFonts w:ascii="Times New Roman" w:eastAsia="MS Mincho" w:hAnsi="Times New Roman" w:cs="Times New Roman"/>
          <w:sz w:val="24"/>
          <w:szCs w:val="24"/>
        </w:rPr>
        <w:t>The family law bar possesses the experience and knowledge to</w:t>
      </w:r>
      <w:r w:rsidR="00227139">
        <w:rPr>
          <w:rFonts w:ascii="Times New Roman" w:eastAsia="MS Mincho" w:hAnsi="Times New Roman" w:cs="Times New Roman"/>
          <w:sz w:val="24"/>
          <w:szCs w:val="24"/>
        </w:rPr>
        <w:t xml:space="preserve"> respond to these opportunities</w:t>
      </w:r>
      <w:r w:rsidRPr="004B71DD">
        <w:rPr>
          <w:rFonts w:ascii="Times New Roman" w:eastAsia="MS Mincho" w:hAnsi="Times New Roman" w:cs="Times New Roman"/>
          <w:sz w:val="24"/>
          <w:szCs w:val="24"/>
        </w:rPr>
        <w:t>. We anticipate that th</w:t>
      </w:r>
      <w:r w:rsidR="00EE4823">
        <w:rPr>
          <w:rFonts w:ascii="Times New Roman" w:eastAsia="MS Mincho" w:hAnsi="Times New Roman" w:cs="Times New Roman"/>
          <w:sz w:val="24"/>
          <w:szCs w:val="24"/>
        </w:rPr>
        <w:t>is</w:t>
      </w:r>
      <w:r w:rsidRPr="004B71DD">
        <w:rPr>
          <w:rFonts w:ascii="Times New Roman" w:eastAsia="MS Mincho" w:hAnsi="Times New Roman" w:cs="Times New Roman"/>
          <w:sz w:val="24"/>
          <w:szCs w:val="24"/>
        </w:rPr>
        <w:t xml:space="preserve"> Summit will identify areas of agreement about the problems in the family law system and result in specific proposals and processes for </w:t>
      </w:r>
      <w:r w:rsidR="00EE4823">
        <w:rPr>
          <w:rFonts w:ascii="Times New Roman" w:eastAsia="MS Mincho" w:hAnsi="Times New Roman" w:cs="Times New Roman"/>
          <w:sz w:val="24"/>
          <w:szCs w:val="24"/>
        </w:rPr>
        <w:t>improvement</w:t>
      </w:r>
      <w:r w:rsidRPr="004B71DD">
        <w:rPr>
          <w:rFonts w:ascii="Times New Roman" w:eastAsia="MS Mincho" w:hAnsi="Times New Roman" w:cs="Times New Roman"/>
          <w:sz w:val="24"/>
          <w:szCs w:val="24"/>
        </w:rPr>
        <w:t>.</w:t>
      </w:r>
    </w:p>
    <w:p w14:paraId="16C00108" w14:textId="77777777" w:rsidR="004B71DD" w:rsidRPr="004B71DD" w:rsidRDefault="004B71DD" w:rsidP="004B71DD">
      <w:pPr>
        <w:spacing w:after="0" w:line="240" w:lineRule="auto"/>
        <w:jc w:val="both"/>
        <w:rPr>
          <w:rFonts w:ascii="Times New Roman" w:eastAsia="MS Mincho" w:hAnsi="Times New Roman" w:cs="Times New Roman"/>
          <w:sz w:val="24"/>
          <w:szCs w:val="24"/>
        </w:rPr>
      </w:pPr>
    </w:p>
    <w:p w14:paraId="5EF45E34" w14:textId="34E26D32" w:rsidR="004B71DD" w:rsidRPr="004B71DD" w:rsidRDefault="004B71DD" w:rsidP="004B71DD">
      <w:pPr>
        <w:spacing w:after="0" w:line="240" w:lineRule="auto"/>
        <w:jc w:val="both"/>
        <w:rPr>
          <w:rFonts w:ascii="Times New Roman" w:eastAsia="MS Mincho" w:hAnsi="Times New Roman" w:cs="Times New Roman"/>
          <w:sz w:val="24"/>
          <w:szCs w:val="24"/>
        </w:rPr>
      </w:pPr>
      <w:r w:rsidRPr="004B71DD">
        <w:rPr>
          <w:rFonts w:ascii="Times New Roman" w:eastAsia="MS Mincho" w:hAnsi="Times New Roman" w:cs="Times New Roman"/>
          <w:sz w:val="24"/>
          <w:szCs w:val="24"/>
        </w:rPr>
        <w:t>[</w:t>
      </w:r>
      <w:r w:rsidRPr="004B71DD">
        <w:rPr>
          <w:rFonts w:ascii="Times New Roman" w:eastAsia="MS Mincho" w:hAnsi="Times New Roman" w:cs="Times New Roman"/>
          <w:sz w:val="24"/>
          <w:szCs w:val="24"/>
          <w:highlight w:val="lightGray"/>
        </w:rPr>
        <w:t>INSERT: Individuals or Organization</w:t>
      </w:r>
      <w:r w:rsidRPr="004B71DD">
        <w:rPr>
          <w:rFonts w:ascii="Times New Roman" w:eastAsia="MS Mincho" w:hAnsi="Times New Roman" w:cs="Times New Roman"/>
          <w:sz w:val="24"/>
          <w:szCs w:val="24"/>
        </w:rPr>
        <w:t>] intends to issue a post-Summit report, outlining the problems confronted, the consensus goals of a reformed system, and specific programmatic recommendations. We are also hopeful that participants will be inspired from their time with each other to continue the work of the Summit by, for example, seeking</w:t>
      </w:r>
      <w:r w:rsidR="00E04695">
        <w:rPr>
          <w:rFonts w:ascii="Times New Roman" w:eastAsia="MS Mincho" w:hAnsi="Times New Roman" w:cs="Times New Roman"/>
          <w:sz w:val="24"/>
          <w:szCs w:val="24"/>
        </w:rPr>
        <w:t xml:space="preserve"> </w:t>
      </w:r>
      <w:r w:rsidRPr="004B71DD">
        <w:rPr>
          <w:rFonts w:ascii="Times New Roman" w:eastAsia="MS Mincho" w:hAnsi="Times New Roman" w:cs="Times New Roman"/>
          <w:sz w:val="24"/>
          <w:szCs w:val="24"/>
        </w:rPr>
        <w:t xml:space="preserve">implementation of a change recommendation in </w:t>
      </w:r>
      <w:r w:rsidR="00227139">
        <w:rPr>
          <w:rFonts w:ascii="Times New Roman" w:eastAsia="MS Mincho" w:hAnsi="Times New Roman" w:cs="Times New Roman"/>
          <w:sz w:val="24"/>
          <w:szCs w:val="24"/>
        </w:rPr>
        <w:t>our</w:t>
      </w:r>
      <w:r w:rsidRPr="004B71DD">
        <w:rPr>
          <w:rFonts w:ascii="Times New Roman" w:eastAsia="MS Mincho" w:hAnsi="Times New Roman" w:cs="Times New Roman"/>
          <w:sz w:val="24"/>
          <w:szCs w:val="24"/>
        </w:rPr>
        <w:t xml:space="preserve"> jurisdiction.</w:t>
      </w:r>
      <w:r w:rsidR="00E04695">
        <w:rPr>
          <w:rFonts w:ascii="Times New Roman" w:eastAsia="MS Mincho" w:hAnsi="Times New Roman" w:cs="Times New Roman"/>
          <w:sz w:val="24"/>
          <w:szCs w:val="24"/>
        </w:rPr>
        <w:t xml:space="preserve"> </w:t>
      </w:r>
    </w:p>
    <w:p w14:paraId="5FCEE9F9" w14:textId="77777777" w:rsidR="004B71DD" w:rsidRDefault="004B71DD" w:rsidP="004B71DD">
      <w:pPr>
        <w:widowControl w:val="0"/>
        <w:autoSpaceDE w:val="0"/>
        <w:autoSpaceDN w:val="0"/>
        <w:adjustRightInd w:val="0"/>
        <w:spacing w:after="0" w:line="240" w:lineRule="auto"/>
        <w:rPr>
          <w:rFonts w:ascii="Times New Roman" w:eastAsia="MS Mincho" w:hAnsi="Times New Roman" w:cs="Times New Roman"/>
          <w:sz w:val="24"/>
          <w:szCs w:val="24"/>
        </w:rPr>
      </w:pPr>
    </w:p>
    <w:p w14:paraId="611FA8E8" w14:textId="77777777" w:rsidR="00611B32" w:rsidRPr="004B71DD" w:rsidRDefault="00611B32" w:rsidP="004B71DD">
      <w:pPr>
        <w:widowControl w:val="0"/>
        <w:autoSpaceDE w:val="0"/>
        <w:autoSpaceDN w:val="0"/>
        <w:adjustRightInd w:val="0"/>
        <w:spacing w:after="0" w:line="240" w:lineRule="auto"/>
        <w:rPr>
          <w:rFonts w:ascii="Times New Roman" w:eastAsia="MS Mincho" w:hAnsi="Times New Roman" w:cs="Times New Roman"/>
          <w:sz w:val="24"/>
          <w:szCs w:val="24"/>
        </w:rPr>
      </w:pPr>
    </w:p>
    <w:p w14:paraId="1FF2E3AE" w14:textId="77777777" w:rsidR="004B71DD" w:rsidRPr="0054135D" w:rsidRDefault="004B71DD" w:rsidP="0054135D">
      <w:pPr>
        <w:widowControl w:val="0"/>
        <w:autoSpaceDE w:val="0"/>
        <w:autoSpaceDN w:val="0"/>
        <w:adjustRightInd w:val="0"/>
        <w:spacing w:after="0" w:line="240" w:lineRule="auto"/>
        <w:rPr>
          <w:rFonts w:ascii="Times New Roman" w:eastAsia="MS Mincho" w:hAnsi="Times New Roman" w:cs="Times New Roman"/>
          <w:sz w:val="24"/>
          <w:szCs w:val="24"/>
          <w:u w:val="single"/>
        </w:rPr>
      </w:pPr>
      <w:r w:rsidRPr="0054135D">
        <w:rPr>
          <w:rFonts w:ascii="Times New Roman" w:eastAsia="MS Mincho" w:hAnsi="Times New Roman" w:cs="Times New Roman"/>
          <w:sz w:val="24"/>
          <w:szCs w:val="24"/>
          <w:u w:val="single"/>
        </w:rPr>
        <w:lastRenderedPageBreak/>
        <w:t>The Bar’s Desire for Change </w:t>
      </w:r>
    </w:p>
    <w:p w14:paraId="4415451B" w14:textId="77777777" w:rsidR="004B71DD" w:rsidRPr="004B71DD" w:rsidRDefault="004B71DD" w:rsidP="004B71DD">
      <w:pPr>
        <w:widowControl w:val="0"/>
        <w:autoSpaceDE w:val="0"/>
        <w:autoSpaceDN w:val="0"/>
        <w:adjustRightInd w:val="0"/>
        <w:spacing w:after="0" w:line="240" w:lineRule="auto"/>
        <w:rPr>
          <w:rFonts w:ascii="Times New Roman" w:eastAsia="MS Mincho" w:hAnsi="Times New Roman" w:cs="Times New Roman"/>
          <w:sz w:val="24"/>
          <w:szCs w:val="24"/>
        </w:rPr>
      </w:pPr>
    </w:p>
    <w:p w14:paraId="7F08EDCD" w14:textId="3343AFF0" w:rsidR="004B71DD" w:rsidRPr="004B71DD" w:rsidRDefault="004B71DD" w:rsidP="004B71DD">
      <w:pPr>
        <w:spacing w:after="0" w:line="240" w:lineRule="auto"/>
        <w:jc w:val="both"/>
        <w:rPr>
          <w:rFonts w:ascii="Times New Roman" w:eastAsia="MS Mincho" w:hAnsi="Times New Roman" w:cs="Times New Roman"/>
          <w:sz w:val="24"/>
          <w:szCs w:val="24"/>
        </w:rPr>
      </w:pPr>
      <w:r w:rsidRPr="004B71DD">
        <w:rPr>
          <w:rFonts w:ascii="Times New Roman" w:eastAsia="MS Mincho" w:hAnsi="Times New Roman" w:cs="Times New Roman"/>
          <w:sz w:val="24"/>
          <w:szCs w:val="24"/>
        </w:rPr>
        <w:t xml:space="preserve">Family law </w:t>
      </w:r>
      <w:r w:rsidR="00227139">
        <w:rPr>
          <w:rFonts w:ascii="Times New Roman" w:eastAsia="MS Mincho" w:hAnsi="Times New Roman" w:cs="Times New Roman"/>
          <w:sz w:val="24"/>
          <w:szCs w:val="24"/>
        </w:rPr>
        <w:t>practitioners</w:t>
      </w:r>
      <w:r w:rsidR="00227139" w:rsidRPr="004B71DD">
        <w:rPr>
          <w:rFonts w:ascii="Times New Roman" w:eastAsia="MS Mincho" w:hAnsi="Times New Roman" w:cs="Times New Roman"/>
          <w:sz w:val="24"/>
          <w:szCs w:val="24"/>
        </w:rPr>
        <w:t xml:space="preserve"> </w:t>
      </w:r>
      <w:r w:rsidRPr="004B71DD">
        <w:rPr>
          <w:rFonts w:ascii="Times New Roman" w:eastAsia="MS Mincho" w:hAnsi="Times New Roman" w:cs="Times New Roman"/>
          <w:sz w:val="24"/>
          <w:szCs w:val="24"/>
        </w:rPr>
        <w:t xml:space="preserve">as a group are good and </w:t>
      </w:r>
      <w:r w:rsidR="00EE4823">
        <w:rPr>
          <w:rFonts w:ascii="Times New Roman" w:eastAsia="MS Mincho" w:hAnsi="Times New Roman" w:cs="Times New Roman"/>
          <w:sz w:val="24"/>
          <w:szCs w:val="24"/>
        </w:rPr>
        <w:t>dedicated</w:t>
      </w:r>
      <w:r w:rsidR="00EE4823" w:rsidRPr="004B71DD">
        <w:rPr>
          <w:rFonts w:ascii="Times New Roman" w:eastAsia="MS Mincho" w:hAnsi="Times New Roman" w:cs="Times New Roman"/>
          <w:sz w:val="24"/>
          <w:szCs w:val="24"/>
        </w:rPr>
        <w:t xml:space="preserve"> </w:t>
      </w:r>
      <w:r w:rsidRPr="004B71DD">
        <w:rPr>
          <w:rFonts w:ascii="Times New Roman" w:eastAsia="MS Mincho" w:hAnsi="Times New Roman" w:cs="Times New Roman"/>
          <w:sz w:val="24"/>
          <w:szCs w:val="24"/>
        </w:rPr>
        <w:t xml:space="preserve">professionals who wish to better serve their clients. In preparation for </w:t>
      </w:r>
      <w:r w:rsidR="00227139">
        <w:rPr>
          <w:rFonts w:ascii="Times New Roman" w:eastAsia="MS Mincho" w:hAnsi="Times New Roman" w:cs="Times New Roman"/>
          <w:sz w:val="24"/>
          <w:szCs w:val="24"/>
        </w:rPr>
        <w:t>its</w:t>
      </w:r>
      <w:r w:rsidR="00227139" w:rsidRPr="004B71DD">
        <w:rPr>
          <w:rFonts w:ascii="Times New Roman" w:eastAsia="MS Mincho" w:hAnsi="Times New Roman" w:cs="Times New Roman"/>
          <w:sz w:val="24"/>
          <w:szCs w:val="24"/>
        </w:rPr>
        <w:t xml:space="preserve"> </w:t>
      </w:r>
      <w:r w:rsidRPr="004B71DD">
        <w:rPr>
          <w:rFonts w:ascii="Times New Roman" w:eastAsia="MS Mincho" w:hAnsi="Times New Roman" w:cs="Times New Roman"/>
          <w:sz w:val="24"/>
          <w:szCs w:val="24"/>
        </w:rPr>
        <w:t xml:space="preserve">national </w:t>
      </w:r>
      <w:r>
        <w:rPr>
          <w:rFonts w:ascii="Times New Roman" w:eastAsia="MS Mincho" w:hAnsi="Times New Roman" w:cs="Times New Roman"/>
          <w:sz w:val="24"/>
          <w:szCs w:val="24"/>
        </w:rPr>
        <w:t xml:space="preserve">2015 </w:t>
      </w:r>
      <w:r w:rsidR="00227139" w:rsidRPr="00B936E9">
        <w:rPr>
          <w:rFonts w:ascii="Times New Roman" w:eastAsia="MS Mincho" w:hAnsi="Times New Roman" w:cs="Times New Roman"/>
          <w:sz w:val="24"/>
          <w:szCs w:val="24"/>
        </w:rPr>
        <w:t xml:space="preserve">Family Bar </w:t>
      </w:r>
      <w:r w:rsidRPr="00B936E9">
        <w:rPr>
          <w:rFonts w:ascii="Times New Roman" w:eastAsia="MS Mincho" w:hAnsi="Times New Roman" w:cs="Times New Roman"/>
          <w:sz w:val="24"/>
          <w:szCs w:val="24"/>
        </w:rPr>
        <w:t>Summit</w:t>
      </w:r>
      <w:r w:rsidR="00227139">
        <w:rPr>
          <w:rFonts w:ascii="Times New Roman" w:eastAsia="MS Mincho" w:hAnsi="Times New Roman" w:cs="Times New Roman"/>
          <w:sz w:val="24"/>
          <w:szCs w:val="24"/>
        </w:rPr>
        <w:t xml:space="preserve">, </w:t>
      </w:r>
      <w:r w:rsidRPr="004B71DD">
        <w:rPr>
          <w:rFonts w:ascii="Times New Roman" w:eastAsia="MS Mincho" w:hAnsi="Times New Roman" w:cs="Times New Roman"/>
          <w:sz w:val="24"/>
          <w:szCs w:val="24"/>
        </w:rPr>
        <w:t xml:space="preserve">the Institute for the Advancement of the American Legal System (IAALS) surveyed the attitudes of the family law bar about the current state of family law conflict resolution, as well as possible reforms. Four hundred sixty-nine (469) divorce attorneys </w:t>
      </w:r>
      <w:r w:rsidR="00E04695" w:rsidRPr="004B71DD">
        <w:rPr>
          <w:rFonts w:ascii="Times New Roman" w:eastAsia="MS Mincho" w:hAnsi="Times New Roman" w:cs="Times New Roman"/>
          <w:sz w:val="24"/>
          <w:szCs w:val="24"/>
        </w:rPr>
        <w:t>responded to the survey</w:t>
      </w:r>
      <w:r w:rsidR="00E04695">
        <w:rPr>
          <w:rFonts w:ascii="Times New Roman" w:eastAsia="MS Mincho" w:hAnsi="Times New Roman" w:cs="Times New Roman"/>
          <w:sz w:val="24"/>
          <w:szCs w:val="24"/>
        </w:rPr>
        <w:t>, all of whom</w:t>
      </w:r>
      <w:r w:rsidRPr="004B71DD">
        <w:rPr>
          <w:rFonts w:ascii="Times New Roman" w:eastAsia="MS Mincho" w:hAnsi="Times New Roman" w:cs="Times New Roman"/>
          <w:sz w:val="24"/>
          <w:szCs w:val="24"/>
        </w:rPr>
        <w:t xml:space="preserve"> are members of the American Bar Association Section of Family Law, the Association of Family and Conciliation Courts, the International Academy of Collaborative Professionals, and the American Academy of Matrimonial Lawyers</w:t>
      </w:r>
      <w:bookmarkStart w:id="0" w:name="_Toc412720237"/>
      <w:r w:rsidRPr="004B71DD">
        <w:rPr>
          <w:rFonts w:ascii="Times New Roman" w:eastAsia="MS Mincho" w:hAnsi="Times New Roman" w:cs="Times New Roman"/>
          <w:sz w:val="24"/>
          <w:szCs w:val="24"/>
        </w:rPr>
        <w:t>.</w:t>
      </w:r>
      <w:r w:rsidR="00E04695">
        <w:rPr>
          <w:rFonts w:ascii="Times New Roman" w:eastAsia="MS Mincho" w:hAnsi="Times New Roman" w:cs="Times New Roman"/>
          <w:sz w:val="24"/>
          <w:szCs w:val="24"/>
        </w:rPr>
        <w:t xml:space="preserve"> </w:t>
      </w:r>
    </w:p>
    <w:p w14:paraId="1497DF3D" w14:textId="77777777" w:rsidR="004B71DD" w:rsidRPr="004B71DD" w:rsidRDefault="004B71DD" w:rsidP="004B71DD">
      <w:pPr>
        <w:spacing w:after="0" w:line="240" w:lineRule="auto"/>
        <w:jc w:val="both"/>
        <w:rPr>
          <w:rFonts w:ascii="Times New Roman" w:eastAsia="MS Mincho" w:hAnsi="Times New Roman" w:cs="Times New Roman"/>
          <w:sz w:val="24"/>
          <w:szCs w:val="24"/>
        </w:rPr>
      </w:pPr>
    </w:p>
    <w:p w14:paraId="215BF41D" w14:textId="03D3D5F8" w:rsidR="004B71DD" w:rsidRPr="004B71DD" w:rsidRDefault="004B71DD" w:rsidP="004B71DD">
      <w:pPr>
        <w:spacing w:after="0" w:line="240" w:lineRule="auto"/>
        <w:jc w:val="both"/>
        <w:rPr>
          <w:rFonts w:ascii="Times New Roman" w:eastAsia="MS Mincho" w:hAnsi="Times New Roman" w:cs="Times New Roman"/>
          <w:sz w:val="24"/>
          <w:szCs w:val="24"/>
        </w:rPr>
      </w:pPr>
      <w:r w:rsidRPr="004B71DD">
        <w:rPr>
          <w:rFonts w:ascii="Times New Roman" w:eastAsia="MS Mincho" w:hAnsi="Times New Roman" w:cs="Times New Roman"/>
          <w:sz w:val="24"/>
          <w:szCs w:val="24"/>
        </w:rPr>
        <w:t xml:space="preserve">A full report of the survey findings is available </w:t>
      </w:r>
      <w:r w:rsidR="00E04695">
        <w:rPr>
          <w:rFonts w:ascii="Times New Roman" w:eastAsia="MS Mincho" w:hAnsi="Times New Roman" w:cs="Times New Roman"/>
          <w:sz w:val="24"/>
          <w:szCs w:val="24"/>
        </w:rPr>
        <w:t>on</w:t>
      </w:r>
      <w:r w:rsidRPr="004B71DD">
        <w:rPr>
          <w:rFonts w:ascii="Times New Roman" w:eastAsia="MS Mincho" w:hAnsi="Times New Roman" w:cs="Times New Roman"/>
          <w:sz w:val="24"/>
          <w:szCs w:val="24"/>
        </w:rPr>
        <w:t xml:space="preserve"> IAALS’ website</w:t>
      </w:r>
      <w:r w:rsidRPr="004B71DD">
        <w:rPr>
          <w:rFonts w:ascii="Times New Roman" w:eastAsia="MS Mincho" w:hAnsi="Times New Roman" w:cs="Times New Roman"/>
          <w:sz w:val="24"/>
          <w:szCs w:val="24"/>
          <w:vertAlign w:val="superscript"/>
        </w:rPr>
        <w:footnoteReference w:id="2"/>
      </w:r>
      <w:r w:rsidR="00EE4823">
        <w:rPr>
          <w:rFonts w:ascii="Times New Roman" w:eastAsia="MS Mincho" w:hAnsi="Times New Roman" w:cs="Times New Roman"/>
          <w:sz w:val="24"/>
          <w:szCs w:val="24"/>
        </w:rPr>
        <w:t xml:space="preserve">; however, </w:t>
      </w:r>
      <w:r w:rsidRPr="004B71DD">
        <w:rPr>
          <w:rFonts w:ascii="Times New Roman" w:eastAsia="MS Mincho" w:hAnsi="Times New Roman" w:cs="Times New Roman"/>
          <w:sz w:val="24"/>
          <w:szCs w:val="24"/>
        </w:rPr>
        <w:t>the key results suggest that the surveyed family law attorneys overwhelmingly believe systemic change is necessary for them to better serve their clients:</w:t>
      </w:r>
    </w:p>
    <w:p w14:paraId="5FB0C4EA" w14:textId="77777777" w:rsidR="004B71DD" w:rsidRPr="004B71DD" w:rsidRDefault="004B71DD" w:rsidP="004B71DD">
      <w:pPr>
        <w:spacing w:after="0" w:line="240" w:lineRule="auto"/>
        <w:jc w:val="both"/>
        <w:rPr>
          <w:rFonts w:ascii="Times New Roman" w:eastAsia="MS Mincho" w:hAnsi="Times New Roman" w:cs="Times New Roman"/>
          <w:sz w:val="24"/>
          <w:szCs w:val="24"/>
        </w:rPr>
      </w:pPr>
    </w:p>
    <w:p w14:paraId="1B7F30AF" w14:textId="77777777" w:rsidR="004B71DD" w:rsidRPr="004B71DD" w:rsidRDefault="004B71DD" w:rsidP="004B71DD">
      <w:pPr>
        <w:numPr>
          <w:ilvl w:val="0"/>
          <w:numId w:val="3"/>
        </w:numPr>
        <w:spacing w:after="0" w:line="240" w:lineRule="auto"/>
        <w:contextualSpacing/>
        <w:rPr>
          <w:rFonts w:ascii="Times New Roman" w:eastAsia="MS Mincho" w:hAnsi="Times New Roman" w:cs="Times New Roman"/>
          <w:sz w:val="24"/>
          <w:szCs w:val="24"/>
        </w:rPr>
      </w:pPr>
      <w:r w:rsidRPr="004B71DD">
        <w:rPr>
          <w:rFonts w:ascii="Times New Roman" w:eastAsia="MS Mincho" w:hAnsi="Times New Roman" w:cs="Times New Roman"/>
          <w:sz w:val="24"/>
          <w:szCs w:val="24"/>
        </w:rPr>
        <w:t xml:space="preserve">Almost three-quarters (73%) of divorce attorneys surveyed </w:t>
      </w:r>
      <w:r w:rsidRPr="004B71DD">
        <w:rPr>
          <w:rFonts w:ascii="Times New Roman" w:eastAsia="MS Mincho" w:hAnsi="Times New Roman" w:cs="Times New Roman"/>
          <w:i/>
          <w:sz w:val="24"/>
          <w:szCs w:val="24"/>
        </w:rPr>
        <w:t>disagreed</w:t>
      </w:r>
      <w:r w:rsidRPr="004B71DD">
        <w:rPr>
          <w:rFonts w:ascii="Times New Roman" w:eastAsia="MS Mincho" w:hAnsi="Times New Roman" w:cs="Times New Roman"/>
          <w:sz w:val="24"/>
          <w:szCs w:val="24"/>
        </w:rPr>
        <w:t xml:space="preserve"> with the </w:t>
      </w:r>
      <w:r w:rsidR="0054135D">
        <w:rPr>
          <w:rFonts w:ascii="Times New Roman" w:eastAsia="MS Mincho" w:hAnsi="Times New Roman" w:cs="Times New Roman"/>
          <w:sz w:val="24"/>
          <w:szCs w:val="24"/>
        </w:rPr>
        <w:t xml:space="preserve">following </w:t>
      </w:r>
      <w:r w:rsidRPr="004B71DD">
        <w:rPr>
          <w:rFonts w:ascii="Times New Roman" w:eastAsia="MS Mincho" w:hAnsi="Times New Roman" w:cs="Times New Roman"/>
          <w:sz w:val="24"/>
          <w:szCs w:val="24"/>
        </w:rPr>
        <w:t xml:space="preserve">statement: “I think that the current court system of divorce, legal separation, and parenting rights and responsibilities in my jurisdiction adequately meets the needs of the majority of litigants”; </w:t>
      </w:r>
    </w:p>
    <w:p w14:paraId="797B5DB9" w14:textId="77777777" w:rsidR="004B71DD" w:rsidRPr="004B71DD" w:rsidRDefault="004B71DD" w:rsidP="004B71DD">
      <w:pPr>
        <w:numPr>
          <w:ilvl w:val="0"/>
          <w:numId w:val="2"/>
        </w:numPr>
        <w:spacing w:after="0" w:line="240" w:lineRule="auto"/>
        <w:contextualSpacing/>
        <w:rPr>
          <w:rFonts w:ascii="Times New Roman" w:eastAsia="MS Mincho" w:hAnsi="Times New Roman" w:cs="Times New Roman"/>
          <w:sz w:val="24"/>
          <w:szCs w:val="24"/>
        </w:rPr>
      </w:pPr>
      <w:r w:rsidRPr="004B71DD">
        <w:rPr>
          <w:rFonts w:ascii="Times New Roman" w:eastAsia="MS Mincho" w:hAnsi="Times New Roman" w:cs="Times New Roman"/>
          <w:sz w:val="24"/>
          <w:szCs w:val="24"/>
        </w:rPr>
        <w:t xml:space="preserve">Survey respondents broadly agreed that a </w:t>
      </w:r>
      <w:r w:rsidRPr="004B71DD">
        <w:rPr>
          <w:rFonts w:ascii="Times New Roman" w:eastAsia="MS Mincho" w:hAnsi="Times New Roman" w:cs="Times New Roman"/>
          <w:i/>
          <w:sz w:val="24"/>
          <w:szCs w:val="24"/>
        </w:rPr>
        <w:t>less</w:t>
      </w:r>
      <w:r w:rsidRPr="004B71DD">
        <w:rPr>
          <w:rFonts w:ascii="Times New Roman" w:eastAsia="MS Mincho" w:hAnsi="Times New Roman" w:cs="Times New Roman"/>
          <w:sz w:val="24"/>
          <w:szCs w:val="24"/>
        </w:rPr>
        <w:t xml:space="preserve"> adversarial system would better meet the needs of families than the current system of relying on litigation (88%);</w:t>
      </w:r>
    </w:p>
    <w:p w14:paraId="0CC76C3C" w14:textId="77777777" w:rsidR="004B71DD" w:rsidRPr="004B71DD" w:rsidRDefault="004B71DD" w:rsidP="004B71DD">
      <w:pPr>
        <w:numPr>
          <w:ilvl w:val="0"/>
          <w:numId w:val="2"/>
        </w:numPr>
        <w:spacing w:after="0" w:line="240" w:lineRule="auto"/>
        <w:contextualSpacing/>
        <w:rPr>
          <w:rFonts w:ascii="Times New Roman" w:eastAsia="MS Mincho" w:hAnsi="Times New Roman" w:cs="Times New Roman"/>
          <w:sz w:val="24"/>
          <w:szCs w:val="24"/>
        </w:rPr>
      </w:pPr>
      <w:r w:rsidRPr="004B71DD">
        <w:rPr>
          <w:rFonts w:ascii="Times New Roman" w:eastAsia="MS Mincho" w:hAnsi="Times New Roman" w:cs="Times New Roman"/>
          <w:sz w:val="24"/>
          <w:szCs w:val="24"/>
        </w:rPr>
        <w:t xml:space="preserve">A large majority agreed (83%) that </w:t>
      </w:r>
      <w:r w:rsidRPr="004B71DD">
        <w:rPr>
          <w:rFonts w:ascii="Times New Roman" w:eastAsia="MS Mincho" w:hAnsi="Times New Roman" w:cs="Times New Roman"/>
          <w:i/>
          <w:sz w:val="24"/>
          <w:szCs w:val="24"/>
        </w:rPr>
        <w:t>comprehensive</w:t>
      </w:r>
      <w:r w:rsidRPr="004B71DD">
        <w:rPr>
          <w:rFonts w:ascii="Times New Roman" w:eastAsia="MS Mincho" w:hAnsi="Times New Roman" w:cs="Times New Roman"/>
          <w:sz w:val="24"/>
          <w:szCs w:val="24"/>
        </w:rPr>
        <w:t xml:space="preserve"> changes in the current system are necessary; </w:t>
      </w:r>
      <w:r w:rsidR="00E04695">
        <w:rPr>
          <w:rFonts w:ascii="Times New Roman" w:eastAsia="MS Mincho" w:hAnsi="Times New Roman" w:cs="Times New Roman"/>
          <w:sz w:val="24"/>
          <w:szCs w:val="24"/>
        </w:rPr>
        <w:t>and</w:t>
      </w:r>
    </w:p>
    <w:p w14:paraId="598FEE2C" w14:textId="77777777" w:rsidR="004B71DD" w:rsidRPr="004B71DD" w:rsidRDefault="004B71DD" w:rsidP="004B71DD">
      <w:pPr>
        <w:keepNext/>
        <w:keepLines/>
        <w:numPr>
          <w:ilvl w:val="0"/>
          <w:numId w:val="2"/>
        </w:numPr>
        <w:spacing w:after="0" w:line="240" w:lineRule="auto"/>
        <w:outlineLvl w:val="2"/>
        <w:rPr>
          <w:rFonts w:ascii="Times New Roman" w:eastAsia="MS Gothic" w:hAnsi="Times New Roman" w:cs="Times New Roman"/>
          <w:bCs/>
          <w:sz w:val="24"/>
          <w:szCs w:val="24"/>
        </w:rPr>
      </w:pPr>
      <w:r w:rsidRPr="004B71DD">
        <w:rPr>
          <w:rFonts w:ascii="Times New Roman" w:eastAsia="MS Gothic" w:hAnsi="Times New Roman" w:cs="Times New Roman"/>
          <w:bCs/>
          <w:sz w:val="24"/>
          <w:szCs w:val="24"/>
        </w:rPr>
        <w:t xml:space="preserve">A surprising and gratifying finding that evidenced the professionalism of these family law attorneys was that, of those who believed change was necessary, the overwhelming majority (95%) supported comprehensive change </w:t>
      </w:r>
      <w:r w:rsidRPr="004B71DD">
        <w:rPr>
          <w:rFonts w:ascii="Times New Roman" w:eastAsia="MS Gothic" w:hAnsi="Times New Roman" w:cs="Times New Roman"/>
          <w:bCs/>
          <w:i/>
          <w:sz w:val="24"/>
          <w:szCs w:val="24"/>
        </w:rPr>
        <w:t>even if</w:t>
      </w:r>
      <w:r w:rsidRPr="004B71DD">
        <w:rPr>
          <w:rFonts w:ascii="Times New Roman" w:eastAsia="MS Gothic" w:hAnsi="Times New Roman" w:cs="Times New Roman"/>
          <w:bCs/>
          <w:sz w:val="24"/>
          <w:szCs w:val="24"/>
        </w:rPr>
        <w:t xml:space="preserve"> significant adjustments to their current practice would be required.</w:t>
      </w:r>
    </w:p>
    <w:p w14:paraId="01B0E68E" w14:textId="77777777" w:rsidR="004B71DD" w:rsidRPr="004B71DD" w:rsidRDefault="004B71DD" w:rsidP="004B71DD">
      <w:pPr>
        <w:spacing w:after="0" w:line="240" w:lineRule="auto"/>
        <w:rPr>
          <w:rFonts w:ascii="Times New Roman" w:eastAsia="MS Mincho" w:hAnsi="Times New Roman" w:cs="Times New Roman"/>
          <w:sz w:val="24"/>
          <w:szCs w:val="24"/>
        </w:rPr>
      </w:pPr>
    </w:p>
    <w:p w14:paraId="7A897D85" w14:textId="77777777" w:rsidR="004B71DD" w:rsidRPr="0054135D" w:rsidRDefault="004B71DD" w:rsidP="0054135D">
      <w:pPr>
        <w:spacing w:after="0" w:line="240" w:lineRule="auto"/>
        <w:rPr>
          <w:rFonts w:ascii="Times New Roman" w:eastAsia="MS Mincho" w:hAnsi="Times New Roman" w:cs="Times New Roman"/>
          <w:sz w:val="24"/>
          <w:szCs w:val="24"/>
          <w:u w:val="single"/>
        </w:rPr>
      </w:pPr>
      <w:r w:rsidRPr="0054135D">
        <w:rPr>
          <w:rFonts w:ascii="Times New Roman" w:eastAsia="MS Mincho" w:hAnsi="Times New Roman" w:cs="Times New Roman"/>
          <w:sz w:val="24"/>
          <w:szCs w:val="24"/>
          <w:u w:val="single"/>
        </w:rPr>
        <w:t xml:space="preserve">Summit Organization </w:t>
      </w:r>
    </w:p>
    <w:bookmarkEnd w:id="0"/>
    <w:p w14:paraId="07A15068" w14:textId="77777777" w:rsidR="004B71DD" w:rsidRPr="004B71DD" w:rsidRDefault="004B71DD" w:rsidP="004B71DD">
      <w:pPr>
        <w:spacing w:after="0" w:line="240" w:lineRule="auto"/>
        <w:rPr>
          <w:rFonts w:ascii="Times New Roman" w:eastAsia="MS Mincho" w:hAnsi="Times New Roman" w:cs="Times New Roman"/>
          <w:sz w:val="24"/>
          <w:szCs w:val="24"/>
        </w:rPr>
      </w:pPr>
    </w:p>
    <w:p w14:paraId="52965E5A" w14:textId="559D003A" w:rsidR="004B71DD" w:rsidRPr="004B71DD" w:rsidRDefault="004B71DD" w:rsidP="004B71DD">
      <w:pPr>
        <w:spacing w:after="0" w:line="240" w:lineRule="auto"/>
        <w:jc w:val="both"/>
        <w:rPr>
          <w:rFonts w:ascii="Times New Roman" w:eastAsia="MS Mincho" w:hAnsi="Times New Roman" w:cs="Times New Roman"/>
          <w:sz w:val="24"/>
          <w:szCs w:val="24"/>
        </w:rPr>
      </w:pPr>
      <w:r w:rsidRPr="004B71DD">
        <w:rPr>
          <w:rFonts w:ascii="Times New Roman" w:eastAsia="MS Mincho" w:hAnsi="Times New Roman" w:cs="Times New Roman"/>
          <w:sz w:val="24"/>
          <w:szCs w:val="24"/>
        </w:rPr>
        <w:t>Discussion will center on a series of hypotheticals—distributed at the start of the Summit—that detail particular problems of the current system or proposed solutions. Designed to trigger conversation on how to translate the family law bar’s desire for change into concrete suggestions for how to achieve it, the hypotheticals focus on issues that IAALS, [</w:t>
      </w:r>
      <w:r w:rsidRPr="004B71DD">
        <w:rPr>
          <w:rFonts w:ascii="Times New Roman" w:eastAsia="MS Mincho" w:hAnsi="Times New Roman" w:cs="Times New Roman"/>
          <w:sz w:val="24"/>
          <w:szCs w:val="24"/>
          <w:highlight w:val="lightGray"/>
        </w:rPr>
        <w:t>INSERT: Individuals or Organization</w:t>
      </w:r>
      <w:r w:rsidRPr="004B71DD">
        <w:rPr>
          <w:rFonts w:ascii="Times New Roman" w:eastAsia="MS Mincho" w:hAnsi="Times New Roman" w:cs="Times New Roman"/>
          <w:sz w:val="24"/>
          <w:szCs w:val="24"/>
        </w:rPr>
        <w:t>], and others have identified as important to the future development of the system of family law conflict resolution:</w:t>
      </w:r>
      <w:r w:rsidR="00E04695">
        <w:rPr>
          <w:rFonts w:ascii="Times New Roman" w:eastAsia="MS Mincho" w:hAnsi="Times New Roman" w:cs="Times New Roman"/>
          <w:sz w:val="24"/>
          <w:szCs w:val="24"/>
        </w:rPr>
        <w:t xml:space="preserve"> </w:t>
      </w:r>
    </w:p>
    <w:p w14:paraId="6DAE81DA" w14:textId="77777777" w:rsidR="004B71DD" w:rsidRPr="004B71DD" w:rsidRDefault="004B71DD" w:rsidP="004B71DD">
      <w:pPr>
        <w:spacing w:after="0" w:line="240" w:lineRule="auto"/>
        <w:jc w:val="both"/>
        <w:rPr>
          <w:rFonts w:ascii="Times New Roman" w:eastAsia="MS Mincho" w:hAnsi="Times New Roman" w:cs="Times New Roman"/>
          <w:sz w:val="24"/>
          <w:szCs w:val="24"/>
        </w:rPr>
      </w:pPr>
    </w:p>
    <w:p w14:paraId="5AB87C42" w14:textId="77777777" w:rsidR="004B71DD" w:rsidRPr="004B71DD" w:rsidRDefault="004B71DD" w:rsidP="004B71DD">
      <w:pPr>
        <w:numPr>
          <w:ilvl w:val="0"/>
          <w:numId w:val="6"/>
        </w:numPr>
        <w:spacing w:after="0" w:line="240" w:lineRule="auto"/>
        <w:contextualSpacing/>
        <w:rPr>
          <w:rFonts w:ascii="Times New Roman" w:eastAsia="MS Mincho" w:hAnsi="Times New Roman" w:cs="Times New Roman"/>
          <w:sz w:val="24"/>
          <w:szCs w:val="24"/>
        </w:rPr>
      </w:pPr>
      <w:r w:rsidRPr="004B71DD">
        <w:rPr>
          <w:rFonts w:ascii="Times New Roman" w:eastAsia="MS Mincho" w:hAnsi="Times New Roman" w:cs="Times New Roman"/>
          <w:sz w:val="24"/>
          <w:szCs w:val="24"/>
        </w:rPr>
        <w:t>Interdisciplinary dispute resolution processes, removed from the court system;</w:t>
      </w:r>
    </w:p>
    <w:p w14:paraId="7283D7C0" w14:textId="77777777" w:rsidR="004B71DD" w:rsidRPr="004B71DD" w:rsidRDefault="004B71DD" w:rsidP="004B71DD">
      <w:pPr>
        <w:numPr>
          <w:ilvl w:val="0"/>
          <w:numId w:val="6"/>
        </w:numPr>
        <w:spacing w:after="0" w:line="240" w:lineRule="auto"/>
        <w:contextualSpacing/>
        <w:rPr>
          <w:rFonts w:ascii="Times New Roman" w:eastAsia="MS Mincho" w:hAnsi="Times New Roman" w:cs="Times New Roman"/>
          <w:sz w:val="24"/>
          <w:szCs w:val="24"/>
        </w:rPr>
      </w:pPr>
      <w:r w:rsidRPr="004B71DD">
        <w:rPr>
          <w:rFonts w:ascii="Times New Roman" w:eastAsia="MS Mincho" w:hAnsi="Times New Roman" w:cs="Times New Roman"/>
          <w:sz w:val="24"/>
          <w:szCs w:val="24"/>
        </w:rPr>
        <w:t>Triage and case classification systems for family cases;</w:t>
      </w:r>
    </w:p>
    <w:p w14:paraId="46F8D08B" w14:textId="77777777" w:rsidR="004B71DD" w:rsidRPr="004B71DD" w:rsidRDefault="004B71DD" w:rsidP="004B71DD">
      <w:pPr>
        <w:numPr>
          <w:ilvl w:val="0"/>
          <w:numId w:val="6"/>
        </w:numPr>
        <w:spacing w:after="0" w:line="240" w:lineRule="auto"/>
        <w:contextualSpacing/>
        <w:rPr>
          <w:rFonts w:ascii="Times New Roman" w:eastAsia="MS Mincho" w:hAnsi="Times New Roman" w:cs="Times New Roman"/>
          <w:sz w:val="24"/>
          <w:szCs w:val="24"/>
        </w:rPr>
      </w:pPr>
      <w:r w:rsidRPr="004B71DD">
        <w:rPr>
          <w:rFonts w:ascii="Times New Roman" w:eastAsia="MS Mincho" w:hAnsi="Times New Roman" w:cs="Times New Roman"/>
          <w:sz w:val="24"/>
          <w:szCs w:val="24"/>
        </w:rPr>
        <w:t>Informal and/or simplified trial processes for divorce, separation, and parental responsibility matters;</w:t>
      </w:r>
    </w:p>
    <w:p w14:paraId="52653EA2" w14:textId="77777777" w:rsidR="004B71DD" w:rsidRPr="004B71DD" w:rsidRDefault="004B71DD" w:rsidP="004B71DD">
      <w:pPr>
        <w:numPr>
          <w:ilvl w:val="0"/>
          <w:numId w:val="6"/>
        </w:numPr>
        <w:spacing w:after="0" w:line="240" w:lineRule="auto"/>
        <w:contextualSpacing/>
        <w:rPr>
          <w:rFonts w:ascii="Times New Roman" w:eastAsia="MS Mincho" w:hAnsi="Times New Roman" w:cs="Times New Roman"/>
          <w:sz w:val="24"/>
          <w:szCs w:val="24"/>
        </w:rPr>
      </w:pPr>
      <w:r w:rsidRPr="004B71DD">
        <w:rPr>
          <w:rFonts w:ascii="Times New Roman" w:eastAsia="MS Mincho" w:hAnsi="Times New Roman" w:cs="Times New Roman"/>
          <w:sz w:val="24"/>
          <w:szCs w:val="24"/>
        </w:rPr>
        <w:t>The changing roles of the 21st Century family lawyer;</w:t>
      </w:r>
    </w:p>
    <w:p w14:paraId="1120BA66" w14:textId="77777777" w:rsidR="004B71DD" w:rsidRPr="004B71DD" w:rsidRDefault="004B71DD" w:rsidP="004B71DD">
      <w:pPr>
        <w:numPr>
          <w:ilvl w:val="0"/>
          <w:numId w:val="6"/>
        </w:numPr>
        <w:spacing w:after="0" w:line="240" w:lineRule="auto"/>
        <w:contextualSpacing/>
        <w:rPr>
          <w:rFonts w:ascii="Times New Roman" w:eastAsia="MS Mincho" w:hAnsi="Times New Roman" w:cs="Times New Roman"/>
          <w:sz w:val="24"/>
          <w:szCs w:val="24"/>
        </w:rPr>
      </w:pPr>
      <w:r w:rsidRPr="004B71DD">
        <w:rPr>
          <w:rFonts w:ascii="Times New Roman" w:eastAsia="MS Mincho" w:hAnsi="Times New Roman" w:cs="Times New Roman"/>
          <w:sz w:val="24"/>
          <w:szCs w:val="24"/>
        </w:rPr>
        <w:lastRenderedPageBreak/>
        <w:t xml:space="preserve">Developments and innovations in handling situations involving or implicating domestic violence; </w:t>
      </w:r>
    </w:p>
    <w:p w14:paraId="2F9BA3F6" w14:textId="77777777" w:rsidR="004B71DD" w:rsidRPr="004B71DD" w:rsidRDefault="004B71DD" w:rsidP="004B71DD">
      <w:pPr>
        <w:numPr>
          <w:ilvl w:val="0"/>
          <w:numId w:val="6"/>
        </w:numPr>
        <w:spacing w:after="0" w:line="240" w:lineRule="auto"/>
        <w:contextualSpacing/>
        <w:rPr>
          <w:rFonts w:ascii="Times New Roman" w:eastAsia="MS Mincho" w:hAnsi="Times New Roman" w:cs="Times New Roman"/>
          <w:sz w:val="24"/>
          <w:szCs w:val="24"/>
        </w:rPr>
      </w:pPr>
      <w:r w:rsidRPr="004B71DD">
        <w:rPr>
          <w:rFonts w:ascii="Times New Roman" w:eastAsia="MS Mincho" w:hAnsi="Times New Roman" w:cs="Times New Roman"/>
          <w:sz w:val="24"/>
          <w:szCs w:val="24"/>
        </w:rPr>
        <w:t>Processes for custody, parenting time, and child support disputes between unmarried parents;</w:t>
      </w:r>
    </w:p>
    <w:p w14:paraId="00EDE418" w14:textId="77777777" w:rsidR="004B71DD" w:rsidRPr="004B71DD" w:rsidRDefault="004B71DD" w:rsidP="004B71DD">
      <w:pPr>
        <w:numPr>
          <w:ilvl w:val="0"/>
          <w:numId w:val="6"/>
        </w:numPr>
        <w:spacing w:after="0" w:line="240" w:lineRule="auto"/>
        <w:contextualSpacing/>
        <w:rPr>
          <w:rFonts w:ascii="Times New Roman" w:eastAsia="MS Mincho" w:hAnsi="Times New Roman" w:cs="Times New Roman"/>
          <w:sz w:val="24"/>
          <w:szCs w:val="24"/>
        </w:rPr>
      </w:pPr>
      <w:r w:rsidRPr="004B71DD">
        <w:rPr>
          <w:rFonts w:ascii="Times New Roman" w:eastAsia="MS Mincho" w:hAnsi="Times New Roman" w:cs="Times New Roman"/>
          <w:sz w:val="24"/>
          <w:szCs w:val="24"/>
        </w:rPr>
        <w:t>The role of the child(</w:t>
      </w:r>
      <w:proofErr w:type="spellStart"/>
      <w:r w:rsidRPr="004B71DD">
        <w:rPr>
          <w:rFonts w:ascii="Times New Roman" w:eastAsia="MS Mincho" w:hAnsi="Times New Roman" w:cs="Times New Roman"/>
          <w:sz w:val="24"/>
          <w:szCs w:val="24"/>
        </w:rPr>
        <w:t>ren</w:t>
      </w:r>
      <w:proofErr w:type="spellEnd"/>
      <w:r w:rsidRPr="004B71DD">
        <w:rPr>
          <w:rFonts w:ascii="Times New Roman" w:eastAsia="MS Mincho" w:hAnsi="Times New Roman" w:cs="Times New Roman"/>
          <w:sz w:val="24"/>
          <w:szCs w:val="24"/>
        </w:rPr>
        <w:t>) in court and the role of experts and parties’ attorneys vis-à-vis child(</w:t>
      </w:r>
      <w:proofErr w:type="spellStart"/>
      <w:r w:rsidRPr="004B71DD">
        <w:rPr>
          <w:rFonts w:ascii="Times New Roman" w:eastAsia="MS Mincho" w:hAnsi="Times New Roman" w:cs="Times New Roman"/>
          <w:sz w:val="24"/>
          <w:szCs w:val="24"/>
        </w:rPr>
        <w:t>ren</w:t>
      </w:r>
      <w:proofErr w:type="spellEnd"/>
      <w:r w:rsidRPr="004B71DD">
        <w:rPr>
          <w:rFonts w:ascii="Times New Roman" w:eastAsia="MS Mincho" w:hAnsi="Times New Roman" w:cs="Times New Roman"/>
          <w:sz w:val="24"/>
          <w:szCs w:val="24"/>
        </w:rPr>
        <w:t>);</w:t>
      </w:r>
    </w:p>
    <w:p w14:paraId="41542A63" w14:textId="77777777" w:rsidR="004B71DD" w:rsidRPr="004B71DD" w:rsidRDefault="004B71DD" w:rsidP="004B71DD">
      <w:pPr>
        <w:numPr>
          <w:ilvl w:val="0"/>
          <w:numId w:val="6"/>
        </w:numPr>
        <w:spacing w:after="0" w:line="240" w:lineRule="auto"/>
        <w:contextualSpacing/>
        <w:rPr>
          <w:rFonts w:ascii="Times New Roman" w:eastAsia="MS Mincho" w:hAnsi="Times New Roman" w:cs="Times New Roman"/>
          <w:sz w:val="24"/>
          <w:szCs w:val="24"/>
        </w:rPr>
      </w:pPr>
      <w:r w:rsidRPr="004B71DD">
        <w:rPr>
          <w:rFonts w:ascii="Times New Roman" w:eastAsia="MS Mincho" w:hAnsi="Times New Roman" w:cs="Times New Roman"/>
          <w:sz w:val="24"/>
          <w:szCs w:val="24"/>
        </w:rPr>
        <w:t>Litigation management and cost-containment issues in potentially contentious divorce and separation cases;</w:t>
      </w:r>
    </w:p>
    <w:p w14:paraId="54EADE3F" w14:textId="77777777" w:rsidR="004B71DD" w:rsidRPr="004B71DD" w:rsidRDefault="004B71DD" w:rsidP="004B71DD">
      <w:pPr>
        <w:numPr>
          <w:ilvl w:val="0"/>
          <w:numId w:val="6"/>
        </w:numPr>
        <w:spacing w:after="0" w:line="240" w:lineRule="auto"/>
        <w:contextualSpacing/>
        <w:rPr>
          <w:rFonts w:ascii="Times New Roman" w:eastAsia="MS Mincho" w:hAnsi="Times New Roman" w:cs="Times New Roman"/>
          <w:sz w:val="24"/>
          <w:szCs w:val="24"/>
        </w:rPr>
      </w:pPr>
      <w:r w:rsidRPr="004B71DD">
        <w:rPr>
          <w:rFonts w:ascii="Times New Roman" w:eastAsia="MS Mincho" w:hAnsi="Times New Roman" w:cs="Times New Roman"/>
          <w:sz w:val="24"/>
          <w:szCs w:val="24"/>
        </w:rPr>
        <w:t xml:space="preserve">Innovations for working with self-represented litigants in family law cases, including alternative methods of legal service delivery, such as limited scope representation, </w:t>
      </w:r>
      <w:r w:rsidR="0054135D">
        <w:rPr>
          <w:rFonts w:ascii="Times New Roman" w:eastAsia="MS Mincho" w:hAnsi="Times New Roman" w:cs="Times New Roman"/>
          <w:sz w:val="24"/>
          <w:szCs w:val="24"/>
        </w:rPr>
        <w:t xml:space="preserve">dedicated </w:t>
      </w:r>
      <w:r w:rsidRPr="004B71DD">
        <w:rPr>
          <w:rFonts w:ascii="Times New Roman" w:eastAsia="MS Mincho" w:hAnsi="Times New Roman" w:cs="Times New Roman"/>
          <w:sz w:val="24"/>
          <w:szCs w:val="24"/>
        </w:rPr>
        <w:t>self-help centers, and Limited License Legal Technicians (LLLTs);</w:t>
      </w:r>
    </w:p>
    <w:p w14:paraId="515D0ABA" w14:textId="77777777" w:rsidR="004B71DD" w:rsidRPr="004B71DD" w:rsidRDefault="004B71DD" w:rsidP="004B71DD">
      <w:pPr>
        <w:numPr>
          <w:ilvl w:val="0"/>
          <w:numId w:val="6"/>
        </w:numPr>
        <w:spacing w:after="0" w:line="240" w:lineRule="auto"/>
        <w:contextualSpacing/>
        <w:rPr>
          <w:rFonts w:ascii="Times New Roman" w:eastAsia="MS Mincho" w:hAnsi="Times New Roman" w:cs="Times New Roman"/>
          <w:sz w:val="24"/>
          <w:szCs w:val="24"/>
        </w:rPr>
      </w:pPr>
      <w:r w:rsidRPr="004B71DD">
        <w:rPr>
          <w:rFonts w:ascii="Times New Roman" w:eastAsia="MS Mincho" w:hAnsi="Times New Roman" w:cs="Times New Roman"/>
          <w:sz w:val="24"/>
          <w:szCs w:val="24"/>
        </w:rPr>
        <w:t xml:space="preserve">Effective and efficient trial management procedures in the family law court system; </w:t>
      </w:r>
    </w:p>
    <w:p w14:paraId="7971545D" w14:textId="77777777" w:rsidR="004B71DD" w:rsidRPr="004B71DD" w:rsidRDefault="004B71DD" w:rsidP="004B71DD">
      <w:pPr>
        <w:numPr>
          <w:ilvl w:val="0"/>
          <w:numId w:val="6"/>
        </w:numPr>
        <w:spacing w:after="0" w:line="240" w:lineRule="auto"/>
        <w:contextualSpacing/>
        <w:rPr>
          <w:rFonts w:ascii="Times New Roman" w:eastAsia="MS Mincho" w:hAnsi="Times New Roman" w:cs="Times New Roman"/>
          <w:sz w:val="24"/>
          <w:szCs w:val="24"/>
        </w:rPr>
      </w:pPr>
      <w:r w:rsidRPr="004B71DD">
        <w:rPr>
          <w:rFonts w:ascii="Times New Roman" w:eastAsia="MS Mincho" w:hAnsi="Times New Roman" w:cs="Times New Roman"/>
          <w:sz w:val="24"/>
          <w:szCs w:val="24"/>
        </w:rPr>
        <w:t>Rationale and standards for judicial review of divorce agreements when a separating couple agrees on all issues; and</w:t>
      </w:r>
    </w:p>
    <w:p w14:paraId="0BBE68FA" w14:textId="031E866B" w:rsidR="004B71DD" w:rsidRPr="004B71DD" w:rsidRDefault="004B71DD" w:rsidP="004B71DD">
      <w:pPr>
        <w:numPr>
          <w:ilvl w:val="0"/>
          <w:numId w:val="6"/>
        </w:numPr>
        <w:spacing w:after="0" w:line="240" w:lineRule="auto"/>
        <w:contextualSpacing/>
        <w:rPr>
          <w:rFonts w:ascii="Times New Roman" w:eastAsia="MS Mincho" w:hAnsi="Times New Roman" w:cs="Times New Roman"/>
          <w:sz w:val="24"/>
          <w:szCs w:val="24"/>
        </w:rPr>
      </w:pPr>
      <w:r w:rsidRPr="004B71DD">
        <w:rPr>
          <w:rFonts w:ascii="Times New Roman" w:eastAsia="MS Mincho" w:hAnsi="Times New Roman" w:cs="Times New Roman"/>
          <w:sz w:val="24"/>
          <w:szCs w:val="24"/>
        </w:rPr>
        <w:t>Legal education for future family law practitioners.</w:t>
      </w:r>
      <w:r w:rsidR="00E04695">
        <w:rPr>
          <w:rFonts w:ascii="Times New Roman" w:eastAsia="MS Mincho" w:hAnsi="Times New Roman" w:cs="Times New Roman"/>
          <w:sz w:val="24"/>
          <w:szCs w:val="24"/>
        </w:rPr>
        <w:t xml:space="preserve"> </w:t>
      </w:r>
    </w:p>
    <w:p w14:paraId="22CDF598" w14:textId="77777777" w:rsidR="004B71DD" w:rsidRPr="004B71DD" w:rsidRDefault="004B71DD" w:rsidP="004B71DD">
      <w:pPr>
        <w:spacing w:after="0" w:line="240" w:lineRule="auto"/>
        <w:rPr>
          <w:rFonts w:ascii="Times New Roman" w:eastAsia="MS Mincho" w:hAnsi="Times New Roman" w:cs="Times New Roman"/>
          <w:sz w:val="24"/>
          <w:szCs w:val="24"/>
        </w:rPr>
      </w:pPr>
    </w:p>
    <w:p w14:paraId="52539997" w14:textId="1F9D63CA" w:rsidR="004B71DD" w:rsidRPr="004B71DD" w:rsidRDefault="004B71DD" w:rsidP="004B71DD">
      <w:pPr>
        <w:spacing w:after="0" w:line="240" w:lineRule="auto"/>
        <w:jc w:val="both"/>
        <w:rPr>
          <w:rFonts w:ascii="Times New Roman" w:eastAsia="MS Mincho" w:hAnsi="Times New Roman" w:cs="Times New Roman"/>
          <w:sz w:val="24"/>
          <w:szCs w:val="24"/>
        </w:rPr>
      </w:pPr>
      <w:r w:rsidRPr="004B71DD">
        <w:rPr>
          <w:rFonts w:ascii="Times New Roman" w:eastAsia="MS Mincho" w:hAnsi="Times New Roman" w:cs="Times New Roman"/>
          <w:sz w:val="24"/>
          <w:szCs w:val="24"/>
        </w:rPr>
        <w:t xml:space="preserve">The hypotheticals are deliberately brief and </w:t>
      </w:r>
      <w:r w:rsidR="00852650">
        <w:rPr>
          <w:rFonts w:ascii="Times New Roman" w:eastAsia="MS Mincho" w:hAnsi="Times New Roman" w:cs="Times New Roman"/>
          <w:sz w:val="24"/>
          <w:szCs w:val="24"/>
        </w:rPr>
        <w:t>cue</w:t>
      </w:r>
      <w:r w:rsidR="00852650" w:rsidRPr="004B71DD">
        <w:rPr>
          <w:rFonts w:ascii="Times New Roman" w:eastAsia="MS Mincho" w:hAnsi="Times New Roman" w:cs="Times New Roman"/>
          <w:sz w:val="24"/>
          <w:szCs w:val="24"/>
        </w:rPr>
        <w:t xml:space="preserve"> </w:t>
      </w:r>
      <w:r w:rsidRPr="004B71DD">
        <w:rPr>
          <w:rFonts w:ascii="Times New Roman" w:eastAsia="MS Mincho" w:hAnsi="Times New Roman" w:cs="Times New Roman"/>
          <w:sz w:val="24"/>
          <w:szCs w:val="24"/>
        </w:rPr>
        <w:t xml:space="preserve">discussion questions that are </w:t>
      </w:r>
      <w:r w:rsidR="00EE4823">
        <w:rPr>
          <w:rFonts w:ascii="Times New Roman" w:eastAsia="MS Mincho" w:hAnsi="Times New Roman" w:cs="Times New Roman"/>
          <w:sz w:val="24"/>
          <w:szCs w:val="24"/>
        </w:rPr>
        <w:t>intentionally</w:t>
      </w:r>
      <w:r w:rsidR="00EE4823" w:rsidRPr="004B71DD">
        <w:rPr>
          <w:rFonts w:ascii="Times New Roman" w:eastAsia="MS Mincho" w:hAnsi="Times New Roman" w:cs="Times New Roman"/>
          <w:sz w:val="24"/>
          <w:szCs w:val="24"/>
        </w:rPr>
        <w:t xml:space="preserve"> </w:t>
      </w:r>
      <w:r w:rsidRPr="004B71DD">
        <w:rPr>
          <w:rFonts w:ascii="Times New Roman" w:eastAsia="MS Mincho" w:hAnsi="Times New Roman" w:cs="Times New Roman"/>
          <w:sz w:val="24"/>
          <w:szCs w:val="24"/>
        </w:rPr>
        <w:t xml:space="preserve">broad, to encourage out-of-the-box thinking and vibrant discussion </w:t>
      </w:r>
      <w:r w:rsidR="00EE4823">
        <w:rPr>
          <w:rFonts w:ascii="Times New Roman" w:eastAsia="MS Mincho" w:hAnsi="Times New Roman" w:cs="Times New Roman"/>
          <w:sz w:val="24"/>
          <w:szCs w:val="24"/>
        </w:rPr>
        <w:t xml:space="preserve">about </w:t>
      </w:r>
      <w:r w:rsidRPr="004B71DD">
        <w:rPr>
          <w:rFonts w:ascii="Times New Roman" w:eastAsia="MS Mincho" w:hAnsi="Times New Roman" w:cs="Times New Roman"/>
          <w:sz w:val="24"/>
          <w:szCs w:val="24"/>
        </w:rPr>
        <w:t xml:space="preserve">how </w:t>
      </w:r>
      <w:r w:rsidR="00EE4823">
        <w:rPr>
          <w:rFonts w:ascii="Times New Roman" w:eastAsia="MS Mincho" w:hAnsi="Times New Roman" w:cs="Times New Roman"/>
          <w:sz w:val="24"/>
          <w:szCs w:val="24"/>
        </w:rPr>
        <w:t xml:space="preserve">to modify </w:t>
      </w:r>
      <w:r w:rsidRPr="004B71DD">
        <w:rPr>
          <w:rFonts w:ascii="Times New Roman" w:eastAsia="MS Mincho" w:hAnsi="Times New Roman" w:cs="Times New Roman"/>
          <w:sz w:val="24"/>
          <w:szCs w:val="24"/>
        </w:rPr>
        <w:t xml:space="preserve">the legal system to help attorneys </w:t>
      </w:r>
      <w:r w:rsidR="00EE4823">
        <w:rPr>
          <w:rFonts w:ascii="Times New Roman" w:eastAsia="MS Mincho" w:hAnsi="Times New Roman" w:cs="Times New Roman"/>
          <w:sz w:val="24"/>
          <w:szCs w:val="24"/>
        </w:rPr>
        <w:t xml:space="preserve">better </w:t>
      </w:r>
      <w:r w:rsidRPr="004B71DD">
        <w:rPr>
          <w:rFonts w:ascii="Times New Roman" w:eastAsia="MS Mincho" w:hAnsi="Times New Roman" w:cs="Times New Roman"/>
          <w:sz w:val="24"/>
          <w:szCs w:val="24"/>
        </w:rPr>
        <w:t>meet the needs of their clients.</w:t>
      </w:r>
      <w:r w:rsidR="00E04695">
        <w:rPr>
          <w:rFonts w:ascii="Times New Roman" w:eastAsia="MS Mincho" w:hAnsi="Times New Roman" w:cs="Times New Roman"/>
          <w:sz w:val="24"/>
          <w:szCs w:val="24"/>
        </w:rPr>
        <w:t xml:space="preserve"> </w:t>
      </w:r>
    </w:p>
    <w:p w14:paraId="6C3819BC" w14:textId="77777777" w:rsidR="004B71DD" w:rsidRPr="004B71DD" w:rsidRDefault="004B71DD" w:rsidP="004B71DD">
      <w:pPr>
        <w:spacing w:after="0" w:line="240" w:lineRule="auto"/>
        <w:jc w:val="both"/>
        <w:rPr>
          <w:rFonts w:ascii="Times New Roman" w:eastAsia="MS Mincho" w:hAnsi="Times New Roman" w:cs="Times New Roman"/>
          <w:sz w:val="24"/>
          <w:szCs w:val="24"/>
        </w:rPr>
      </w:pPr>
    </w:p>
    <w:p w14:paraId="3F402002" w14:textId="1543D71B" w:rsidR="004B71DD" w:rsidRPr="004B71DD" w:rsidRDefault="004B71DD" w:rsidP="004B71DD">
      <w:pPr>
        <w:spacing w:after="0" w:line="240" w:lineRule="auto"/>
        <w:jc w:val="both"/>
        <w:rPr>
          <w:rFonts w:ascii="Times New Roman" w:eastAsia="MS Mincho" w:hAnsi="Times New Roman" w:cs="Times New Roman"/>
          <w:sz w:val="24"/>
          <w:szCs w:val="24"/>
        </w:rPr>
      </w:pPr>
      <w:r w:rsidRPr="004B71DD">
        <w:rPr>
          <w:rFonts w:ascii="Times New Roman" w:eastAsia="MS Mincho" w:hAnsi="Times New Roman" w:cs="Times New Roman"/>
          <w:sz w:val="24"/>
          <w:szCs w:val="24"/>
        </w:rPr>
        <w:t xml:space="preserve">Summit </w:t>
      </w:r>
      <w:r w:rsidR="0054135D">
        <w:rPr>
          <w:rFonts w:ascii="Times New Roman" w:eastAsia="MS Mincho" w:hAnsi="Times New Roman" w:cs="Times New Roman"/>
          <w:sz w:val="24"/>
          <w:szCs w:val="24"/>
        </w:rPr>
        <w:t>attendees</w:t>
      </w:r>
      <w:r w:rsidR="0054135D" w:rsidRPr="004B71DD">
        <w:rPr>
          <w:rFonts w:ascii="Times New Roman" w:eastAsia="MS Mincho" w:hAnsi="Times New Roman" w:cs="Times New Roman"/>
          <w:sz w:val="24"/>
          <w:szCs w:val="24"/>
        </w:rPr>
        <w:t xml:space="preserve"> </w:t>
      </w:r>
      <w:r w:rsidRPr="004B71DD">
        <w:rPr>
          <w:rFonts w:ascii="Times New Roman" w:eastAsia="MS Mincho" w:hAnsi="Times New Roman" w:cs="Times New Roman"/>
          <w:sz w:val="24"/>
          <w:szCs w:val="24"/>
        </w:rPr>
        <w:t xml:space="preserve">will be divided into small pre-assigned groups to discuss these hypotheticals. Plenary sessions will follow to enable participants to consolidate and coordinate their recommendations and analyses. We will meet as a full group on the second day of the Summit, to consolidate the discussions of the </w:t>
      </w:r>
      <w:r w:rsidR="00852650">
        <w:rPr>
          <w:rFonts w:ascii="Times New Roman" w:eastAsia="MS Mincho" w:hAnsi="Times New Roman" w:cs="Times New Roman"/>
          <w:sz w:val="24"/>
          <w:szCs w:val="24"/>
        </w:rPr>
        <w:t xml:space="preserve">prior </w:t>
      </w:r>
      <w:r w:rsidRPr="004B71DD">
        <w:rPr>
          <w:rFonts w:ascii="Times New Roman" w:eastAsia="MS Mincho" w:hAnsi="Times New Roman" w:cs="Times New Roman"/>
          <w:sz w:val="24"/>
          <w:szCs w:val="24"/>
        </w:rPr>
        <w:t xml:space="preserve">day into concrete proposals for action, and share experiences and guidance on possible approaches </w:t>
      </w:r>
      <w:r w:rsidR="00EE4823">
        <w:rPr>
          <w:rFonts w:ascii="Times New Roman" w:eastAsia="MS Mincho" w:hAnsi="Times New Roman" w:cs="Times New Roman"/>
          <w:sz w:val="24"/>
          <w:szCs w:val="24"/>
        </w:rPr>
        <w:t xml:space="preserve">for </w:t>
      </w:r>
      <w:r w:rsidRPr="004B71DD">
        <w:rPr>
          <w:rFonts w:ascii="Times New Roman" w:eastAsia="MS Mincho" w:hAnsi="Times New Roman" w:cs="Times New Roman"/>
          <w:sz w:val="24"/>
          <w:szCs w:val="24"/>
        </w:rPr>
        <w:t>implement</w:t>
      </w:r>
      <w:r w:rsidR="00EE4823">
        <w:rPr>
          <w:rFonts w:ascii="Times New Roman" w:eastAsia="MS Mincho" w:hAnsi="Times New Roman" w:cs="Times New Roman"/>
          <w:sz w:val="24"/>
          <w:szCs w:val="24"/>
        </w:rPr>
        <w:t>ing</w:t>
      </w:r>
      <w:r w:rsidRPr="004B71DD">
        <w:rPr>
          <w:rFonts w:ascii="Times New Roman" w:eastAsia="MS Mincho" w:hAnsi="Times New Roman" w:cs="Times New Roman"/>
          <w:sz w:val="24"/>
          <w:szCs w:val="24"/>
        </w:rPr>
        <w:t xml:space="preserve"> these proposals. We are hopeful that </w:t>
      </w:r>
      <w:r w:rsidR="0054135D">
        <w:rPr>
          <w:rFonts w:ascii="Times New Roman" w:eastAsia="MS Mincho" w:hAnsi="Times New Roman" w:cs="Times New Roman"/>
          <w:sz w:val="24"/>
          <w:szCs w:val="24"/>
        </w:rPr>
        <w:t>attendees</w:t>
      </w:r>
      <w:r w:rsidR="0054135D" w:rsidRPr="004B71DD">
        <w:rPr>
          <w:rFonts w:ascii="Times New Roman" w:eastAsia="MS Mincho" w:hAnsi="Times New Roman" w:cs="Times New Roman"/>
          <w:sz w:val="24"/>
          <w:szCs w:val="24"/>
        </w:rPr>
        <w:t xml:space="preserve"> </w:t>
      </w:r>
      <w:r w:rsidRPr="004B71DD">
        <w:rPr>
          <w:rFonts w:ascii="Times New Roman" w:eastAsia="MS Mincho" w:hAnsi="Times New Roman" w:cs="Times New Roman"/>
          <w:sz w:val="24"/>
          <w:szCs w:val="24"/>
        </w:rPr>
        <w:t>will choose an action item that he or she will seek to implement, and</w:t>
      </w:r>
      <w:r w:rsidR="0054135D">
        <w:rPr>
          <w:rFonts w:ascii="Times New Roman" w:eastAsia="MS Mincho" w:hAnsi="Times New Roman" w:cs="Times New Roman"/>
          <w:sz w:val="24"/>
          <w:szCs w:val="24"/>
        </w:rPr>
        <w:t>,</w:t>
      </w:r>
      <w:r w:rsidRPr="004B71DD">
        <w:rPr>
          <w:rFonts w:ascii="Times New Roman" w:eastAsia="MS Mincho" w:hAnsi="Times New Roman" w:cs="Times New Roman"/>
          <w:sz w:val="24"/>
          <w:szCs w:val="24"/>
        </w:rPr>
        <w:t xml:space="preserve"> from that, we will decide on an appropriate process for next steps.</w:t>
      </w:r>
      <w:r w:rsidR="00E04695">
        <w:rPr>
          <w:rFonts w:ascii="Times New Roman" w:eastAsia="MS Mincho" w:hAnsi="Times New Roman" w:cs="Times New Roman"/>
          <w:sz w:val="24"/>
          <w:szCs w:val="24"/>
        </w:rPr>
        <w:t xml:space="preserve"> </w:t>
      </w:r>
    </w:p>
    <w:p w14:paraId="1A18B6FC" w14:textId="77777777" w:rsidR="004B71DD" w:rsidRPr="004B71DD" w:rsidRDefault="004B71DD" w:rsidP="004B71DD">
      <w:pPr>
        <w:spacing w:after="0" w:line="240" w:lineRule="auto"/>
        <w:jc w:val="both"/>
        <w:rPr>
          <w:rFonts w:ascii="Times New Roman" w:eastAsia="MS Mincho" w:hAnsi="Times New Roman" w:cs="Times New Roman"/>
          <w:sz w:val="24"/>
          <w:szCs w:val="24"/>
        </w:rPr>
      </w:pPr>
      <w:r w:rsidRPr="004B71DD">
        <w:rPr>
          <w:rFonts w:ascii="Times New Roman" w:eastAsia="MS Mincho" w:hAnsi="Times New Roman" w:cs="Times New Roman"/>
          <w:sz w:val="24"/>
          <w:szCs w:val="24"/>
        </w:rPr>
        <w:t xml:space="preserve"> </w:t>
      </w:r>
    </w:p>
    <w:p w14:paraId="4130953F" w14:textId="2233871A" w:rsidR="004B71DD" w:rsidRPr="004B71DD" w:rsidRDefault="004B71DD" w:rsidP="004B71DD">
      <w:pPr>
        <w:spacing w:after="0" w:line="240" w:lineRule="auto"/>
        <w:jc w:val="both"/>
        <w:rPr>
          <w:rFonts w:ascii="Times New Roman" w:eastAsia="MS Mincho" w:hAnsi="Times New Roman" w:cs="Times New Roman"/>
          <w:sz w:val="24"/>
          <w:szCs w:val="24"/>
        </w:rPr>
      </w:pPr>
      <w:r w:rsidRPr="004B71DD">
        <w:rPr>
          <w:rFonts w:ascii="Times New Roman" w:eastAsia="MS Mincho" w:hAnsi="Times New Roman" w:cs="Times New Roman"/>
          <w:b/>
          <w:sz w:val="24"/>
          <w:szCs w:val="24"/>
        </w:rPr>
        <w:t xml:space="preserve">We will focus on sharing ideas and information, </w:t>
      </w:r>
      <w:r w:rsidR="00EE4823">
        <w:rPr>
          <w:rFonts w:ascii="Times New Roman" w:eastAsia="MS Mincho" w:hAnsi="Times New Roman" w:cs="Times New Roman"/>
          <w:b/>
          <w:sz w:val="24"/>
          <w:szCs w:val="24"/>
        </w:rPr>
        <w:t>and</w:t>
      </w:r>
      <w:r w:rsidRPr="004B71DD">
        <w:rPr>
          <w:rFonts w:ascii="Times New Roman" w:eastAsia="MS Mincho" w:hAnsi="Times New Roman" w:cs="Times New Roman"/>
          <w:b/>
          <w:sz w:val="24"/>
          <w:szCs w:val="24"/>
        </w:rPr>
        <w:t xml:space="preserve"> finding answers.</w:t>
      </w:r>
      <w:r w:rsidR="00E04695">
        <w:rPr>
          <w:rFonts w:ascii="Times New Roman" w:eastAsia="MS Mincho" w:hAnsi="Times New Roman" w:cs="Times New Roman"/>
          <w:sz w:val="24"/>
          <w:szCs w:val="24"/>
        </w:rPr>
        <w:t xml:space="preserve"> </w:t>
      </w:r>
    </w:p>
    <w:p w14:paraId="7FDA7876" w14:textId="77777777" w:rsidR="004B71DD" w:rsidRPr="004B71DD" w:rsidRDefault="004B71DD" w:rsidP="004B71DD">
      <w:pPr>
        <w:spacing w:after="0" w:line="240" w:lineRule="auto"/>
        <w:jc w:val="both"/>
        <w:rPr>
          <w:rFonts w:ascii="Times New Roman" w:eastAsia="MS Mincho" w:hAnsi="Times New Roman" w:cs="Times New Roman"/>
          <w:b/>
          <w:sz w:val="24"/>
          <w:szCs w:val="24"/>
        </w:rPr>
      </w:pPr>
    </w:p>
    <w:p w14:paraId="442315F6" w14:textId="4A644683" w:rsidR="004B71DD" w:rsidRDefault="004B71DD" w:rsidP="004B71DD">
      <w:pPr>
        <w:spacing w:after="0" w:line="240" w:lineRule="auto"/>
        <w:jc w:val="both"/>
        <w:rPr>
          <w:rFonts w:ascii="Times New Roman" w:eastAsia="MS Mincho" w:hAnsi="Times New Roman" w:cs="Times New Roman"/>
          <w:sz w:val="24"/>
          <w:szCs w:val="24"/>
        </w:rPr>
      </w:pPr>
      <w:r w:rsidRPr="004B71DD">
        <w:rPr>
          <w:rFonts w:ascii="Times New Roman" w:eastAsia="MS Mincho" w:hAnsi="Times New Roman" w:cs="Times New Roman"/>
          <w:sz w:val="24"/>
          <w:szCs w:val="24"/>
        </w:rPr>
        <w:t xml:space="preserve">Again, we thank you for agreeing to participate in the Summit. We look forward to exciting, informative, and vibrant dialogue that will result in real change for lawyers </w:t>
      </w:r>
      <w:r w:rsidR="00EE4823">
        <w:rPr>
          <w:rFonts w:ascii="Times New Roman" w:eastAsia="MS Mincho" w:hAnsi="Times New Roman" w:cs="Times New Roman"/>
          <w:sz w:val="24"/>
          <w:szCs w:val="24"/>
        </w:rPr>
        <w:t>so that they may</w:t>
      </w:r>
      <w:r w:rsidRPr="004B71DD">
        <w:rPr>
          <w:rFonts w:ascii="Times New Roman" w:eastAsia="MS Mincho" w:hAnsi="Times New Roman" w:cs="Times New Roman"/>
          <w:sz w:val="24"/>
          <w:szCs w:val="24"/>
        </w:rPr>
        <w:t xml:space="preserve"> bett</w:t>
      </w:r>
      <w:r w:rsidR="00B502DD">
        <w:rPr>
          <w:rFonts w:ascii="Times New Roman" w:eastAsia="MS Mincho" w:hAnsi="Times New Roman" w:cs="Times New Roman"/>
          <w:sz w:val="24"/>
          <w:szCs w:val="24"/>
        </w:rPr>
        <w:t>er serve families and children.</w:t>
      </w:r>
      <w:bookmarkStart w:id="1" w:name="_GoBack"/>
      <w:bookmarkEnd w:id="1"/>
    </w:p>
    <w:sectPr w:rsidR="004B71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3FFAE" w14:textId="77777777" w:rsidR="006623FF" w:rsidRDefault="006623FF" w:rsidP="004B71DD">
      <w:pPr>
        <w:spacing w:after="0" w:line="240" w:lineRule="auto"/>
      </w:pPr>
      <w:r>
        <w:separator/>
      </w:r>
    </w:p>
  </w:endnote>
  <w:endnote w:type="continuationSeparator" w:id="0">
    <w:p w14:paraId="76074A4E" w14:textId="77777777" w:rsidR="006623FF" w:rsidRDefault="006623FF" w:rsidP="004B7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67F40" w14:textId="77777777" w:rsidR="006623FF" w:rsidRDefault="006623FF" w:rsidP="004B71DD">
      <w:pPr>
        <w:spacing w:after="0" w:line="240" w:lineRule="auto"/>
      </w:pPr>
      <w:r>
        <w:separator/>
      </w:r>
    </w:p>
  </w:footnote>
  <w:footnote w:type="continuationSeparator" w:id="0">
    <w:p w14:paraId="3C2AEBFB" w14:textId="77777777" w:rsidR="006623FF" w:rsidRDefault="006623FF" w:rsidP="004B71DD">
      <w:pPr>
        <w:spacing w:after="0" w:line="240" w:lineRule="auto"/>
      </w:pPr>
      <w:r>
        <w:continuationSeparator/>
      </w:r>
    </w:p>
  </w:footnote>
  <w:footnote w:id="1">
    <w:p w14:paraId="0B02ACF6" w14:textId="38F1383E" w:rsidR="00227139" w:rsidRPr="0054135D" w:rsidRDefault="00227139" w:rsidP="004B71DD">
      <w:pPr>
        <w:pStyle w:val="FootnoteText1"/>
        <w:rPr>
          <w:rFonts w:ascii="Times New Roman" w:hAnsi="Times New Roman" w:cs="Times New Roman"/>
        </w:rPr>
      </w:pPr>
      <w:r w:rsidRPr="00925473">
        <w:rPr>
          <w:rStyle w:val="FootnoteReference"/>
          <w:rFonts w:ascii="Times New Roman" w:hAnsi="Times New Roman" w:cs="Times New Roman"/>
        </w:rPr>
        <w:footnoteRef/>
      </w:r>
      <w:r w:rsidRPr="00925473">
        <w:rPr>
          <w:rFonts w:ascii="Times New Roman" w:hAnsi="Times New Roman" w:cs="Times New Roman"/>
        </w:rPr>
        <w:t xml:space="preserve"> </w:t>
      </w:r>
      <w:r w:rsidRPr="00925473">
        <w:rPr>
          <w:rFonts w:ascii="Times New Roman" w:hAnsi="Times New Roman" w:cs="Times New Roman"/>
          <w:i/>
        </w:rPr>
        <w:t>See</w:t>
      </w:r>
      <w:r w:rsidRPr="00925473">
        <w:rPr>
          <w:rFonts w:ascii="Times New Roman" w:hAnsi="Times New Roman" w:cs="Times New Roman"/>
        </w:rPr>
        <w:t xml:space="preserve">, </w:t>
      </w:r>
      <w:r w:rsidRPr="00925473">
        <w:rPr>
          <w:rFonts w:ascii="Times New Roman" w:hAnsi="Times New Roman" w:cs="Times New Roman"/>
          <w:i/>
        </w:rPr>
        <w:t>e.g</w:t>
      </w:r>
      <w:r w:rsidRPr="00925473">
        <w:rPr>
          <w:rFonts w:ascii="Times New Roman" w:hAnsi="Times New Roman" w:cs="Times New Roman"/>
        </w:rPr>
        <w:t xml:space="preserve">., </w:t>
      </w:r>
      <w:r w:rsidRPr="00B518FA">
        <w:rPr>
          <w:rFonts w:ascii="Times New Roman" w:hAnsi="Times New Roman" w:cs="Times New Roman"/>
          <w:smallCaps/>
        </w:rPr>
        <w:t>Rebecca Love Kourlis et al.,</w:t>
      </w:r>
      <w:r w:rsidR="00B518FA">
        <w:rPr>
          <w:rFonts w:ascii="Times New Roman" w:hAnsi="Times New Roman" w:cs="Times New Roman"/>
          <w:smallCaps/>
        </w:rPr>
        <w:t xml:space="preserve"> </w:t>
      </w:r>
      <w:r w:rsidR="00B936E9">
        <w:rPr>
          <w:rFonts w:ascii="Times New Roman" w:hAnsi="Times New Roman" w:cs="Times New Roman"/>
          <w:smallCaps/>
        </w:rPr>
        <w:t>Inst. for the Advancement of the Am. Legal Sys.,</w:t>
      </w:r>
      <w:r w:rsidRPr="00B518FA">
        <w:rPr>
          <w:rFonts w:ascii="Times New Roman" w:hAnsi="Times New Roman" w:cs="Times New Roman"/>
          <w:smallCaps/>
        </w:rPr>
        <w:t xml:space="preserve"> IAALS’ Honoring Families Initiative: Courts and Communities Helping Families in Transition Arising from Separation or Divorce</w:t>
      </w:r>
      <w:r w:rsidR="00B936E9">
        <w:rPr>
          <w:rFonts w:ascii="Times New Roman" w:hAnsi="Times New Roman" w:cs="Times New Roman"/>
          <w:i/>
        </w:rPr>
        <w:t xml:space="preserve"> </w:t>
      </w:r>
      <w:r w:rsidRPr="00925473">
        <w:rPr>
          <w:rFonts w:ascii="Times New Roman" w:hAnsi="Times New Roman" w:cs="Times New Roman"/>
        </w:rPr>
        <w:t xml:space="preserve">(2013), </w:t>
      </w:r>
      <w:r w:rsidRPr="00925473">
        <w:rPr>
          <w:rFonts w:ascii="Times New Roman" w:hAnsi="Times New Roman" w:cs="Times New Roman"/>
          <w:i/>
        </w:rPr>
        <w:t>available at</w:t>
      </w:r>
      <w:r w:rsidRPr="00925473">
        <w:rPr>
          <w:rFonts w:ascii="Times New Roman" w:hAnsi="Times New Roman" w:cs="Times New Roman"/>
        </w:rPr>
        <w:t xml:space="preserve"> </w:t>
      </w:r>
      <w:hyperlink r:id="rId1" w:history="1">
        <w:r w:rsidRPr="0054135D">
          <w:rPr>
            <w:rStyle w:val="Hyperlink1"/>
            <w:rFonts w:ascii="Times New Roman" w:hAnsi="Times New Roman" w:cs="Times New Roman"/>
          </w:rPr>
          <w:t>http://iaals.du.edu/honoring-families/publications/courts-and-communities-helping-families-transition-arising-separation</w:t>
        </w:r>
      </w:hyperlink>
      <w:r w:rsidRPr="0054135D">
        <w:rPr>
          <w:rFonts w:ascii="Times New Roman" w:hAnsi="Times New Roman" w:cs="Times New Roman"/>
        </w:rPr>
        <w:t>. Also available are the various expert commentaries submitted in response to Courts and Communities, touching on self-represented litigants, family court reform, and related issues.</w:t>
      </w:r>
      <w:r w:rsidR="00E04695">
        <w:rPr>
          <w:rFonts w:ascii="Times New Roman" w:hAnsi="Times New Roman" w:cs="Times New Roman"/>
        </w:rPr>
        <w:t xml:space="preserve"> </w:t>
      </w:r>
    </w:p>
  </w:footnote>
  <w:footnote w:id="2">
    <w:p w14:paraId="00B1FE76" w14:textId="730655CF" w:rsidR="00227139" w:rsidRPr="00925473" w:rsidRDefault="00227139" w:rsidP="004B71DD">
      <w:pPr>
        <w:pStyle w:val="FootnoteText1"/>
        <w:rPr>
          <w:rFonts w:ascii="Times New Roman" w:hAnsi="Times New Roman" w:cs="Times New Roman"/>
        </w:rPr>
      </w:pPr>
      <w:r w:rsidRPr="00925473">
        <w:rPr>
          <w:rStyle w:val="FootnoteReference"/>
          <w:rFonts w:ascii="Times New Roman" w:hAnsi="Times New Roman" w:cs="Times New Roman"/>
        </w:rPr>
        <w:footnoteRef/>
      </w:r>
      <w:r w:rsidRPr="00925473">
        <w:rPr>
          <w:rFonts w:ascii="Times New Roman" w:hAnsi="Times New Roman" w:cs="Times New Roman"/>
        </w:rPr>
        <w:t xml:space="preserve"> </w:t>
      </w:r>
      <w:r w:rsidR="0082236C" w:rsidRPr="00B518FA">
        <w:rPr>
          <w:rFonts w:ascii="Times New Roman" w:hAnsi="Times New Roman" w:cs="Times New Roman"/>
          <w:smallCaps/>
        </w:rPr>
        <w:t>Logan Cornett, Inst. for the Advancement of the Am. Legal Sys., Family Bar Survey</w:t>
      </w:r>
      <w:r w:rsidR="0082236C">
        <w:rPr>
          <w:rFonts w:ascii="Times New Roman" w:hAnsi="Times New Roman" w:cs="Times New Roman"/>
        </w:rPr>
        <w:t xml:space="preserve"> (2015), </w:t>
      </w:r>
      <w:r w:rsidR="0082236C" w:rsidRPr="00B518FA">
        <w:rPr>
          <w:rFonts w:ascii="Times New Roman" w:hAnsi="Times New Roman" w:cs="Times New Roman"/>
          <w:i/>
        </w:rPr>
        <w:t>available at</w:t>
      </w:r>
      <w:r w:rsidR="0082236C">
        <w:rPr>
          <w:rFonts w:ascii="Times New Roman" w:hAnsi="Times New Roman" w:cs="Times New Roman"/>
        </w:rPr>
        <w:t xml:space="preserve"> </w:t>
      </w:r>
      <w:r w:rsidRPr="00925473">
        <w:rPr>
          <w:rFonts w:ascii="Times New Roman" w:hAnsi="Times New Roman" w:cs="Times New Roman"/>
        </w:rPr>
        <w:t>INSERT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03953"/>
    <w:multiLevelType w:val="hybridMultilevel"/>
    <w:tmpl w:val="00D2CE66"/>
    <w:lvl w:ilvl="0" w:tplc="BFFA610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81D2F"/>
    <w:multiLevelType w:val="hybridMultilevel"/>
    <w:tmpl w:val="9C9C9704"/>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2">
    <w:nsid w:val="1C2A2251"/>
    <w:multiLevelType w:val="hybridMultilevel"/>
    <w:tmpl w:val="75280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F5AE9"/>
    <w:multiLevelType w:val="hybridMultilevel"/>
    <w:tmpl w:val="E8EAF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10E6C"/>
    <w:multiLevelType w:val="hybridMultilevel"/>
    <w:tmpl w:val="E9A04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23B458E7"/>
    <w:multiLevelType w:val="hybridMultilevel"/>
    <w:tmpl w:val="AE4878A8"/>
    <w:lvl w:ilvl="0" w:tplc="00000001">
      <w:start w:val="1"/>
      <w:numFmt w:val="bullet"/>
      <w:lvlText w:val="•"/>
      <w:lvlJc w:val="left"/>
      <w:pPr>
        <w:ind w:left="360" w:hanging="360"/>
      </w:p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nsid w:val="27A809EE"/>
    <w:multiLevelType w:val="hybridMultilevel"/>
    <w:tmpl w:val="451A7440"/>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2E890238"/>
    <w:multiLevelType w:val="hybridMultilevel"/>
    <w:tmpl w:val="A4085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E8E37CF"/>
    <w:multiLevelType w:val="hybridMultilevel"/>
    <w:tmpl w:val="5D2A7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2EB51D44"/>
    <w:multiLevelType w:val="hybridMultilevel"/>
    <w:tmpl w:val="F88E16A4"/>
    <w:lvl w:ilvl="0" w:tplc="0AFEF566">
      <w:start w:val="1"/>
      <w:numFmt w:val="decimal"/>
      <w:lvlText w:val="Discussion Question %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0A54F1"/>
    <w:multiLevelType w:val="hybridMultilevel"/>
    <w:tmpl w:val="C05869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9C05FD"/>
    <w:multiLevelType w:val="hybridMultilevel"/>
    <w:tmpl w:val="B50868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E74BBC"/>
    <w:multiLevelType w:val="hybridMultilevel"/>
    <w:tmpl w:val="CA36EE58"/>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9AF3BCA"/>
    <w:multiLevelType w:val="hybridMultilevel"/>
    <w:tmpl w:val="FA985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3BBB2FCC"/>
    <w:multiLevelType w:val="hybridMultilevel"/>
    <w:tmpl w:val="DF1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2579B3"/>
    <w:multiLevelType w:val="hybridMultilevel"/>
    <w:tmpl w:val="299CC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44B2187E"/>
    <w:multiLevelType w:val="hybridMultilevel"/>
    <w:tmpl w:val="7C703D3E"/>
    <w:lvl w:ilvl="0" w:tplc="04090003">
      <w:start w:val="1"/>
      <w:numFmt w:val="bullet"/>
      <w:lvlText w:val="o"/>
      <w:lvlJc w:val="left"/>
      <w:pPr>
        <w:ind w:left="720" w:hanging="360"/>
      </w:pPr>
      <w:rPr>
        <w:rFonts w:ascii="Courier New" w:hAnsi="Courier Ne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73F0BFC"/>
    <w:multiLevelType w:val="hybridMultilevel"/>
    <w:tmpl w:val="C37E5B06"/>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8">
    <w:nsid w:val="479F4FE6"/>
    <w:multiLevelType w:val="hybridMultilevel"/>
    <w:tmpl w:val="291098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4C9C41CB"/>
    <w:multiLevelType w:val="hybridMultilevel"/>
    <w:tmpl w:val="5B98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BC6506"/>
    <w:multiLevelType w:val="hybridMultilevel"/>
    <w:tmpl w:val="F31E83EC"/>
    <w:lvl w:ilvl="0" w:tplc="0AFEF566">
      <w:start w:val="1"/>
      <w:numFmt w:val="decimal"/>
      <w:lvlText w:val="Discussion Question %1."/>
      <w:lvlJc w:val="left"/>
      <w:pPr>
        <w:ind w:left="360" w:hanging="360"/>
      </w:pPr>
      <w:rPr>
        <w:rFonts w:hint="default"/>
        <w:b/>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55CA6180"/>
    <w:multiLevelType w:val="hybridMultilevel"/>
    <w:tmpl w:val="93661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57FE7CAA"/>
    <w:multiLevelType w:val="hybridMultilevel"/>
    <w:tmpl w:val="CA20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477040"/>
    <w:multiLevelType w:val="hybridMultilevel"/>
    <w:tmpl w:val="45AE7F4A"/>
    <w:lvl w:ilvl="0" w:tplc="04090001">
      <w:start w:val="1"/>
      <w:numFmt w:val="bullet"/>
      <w:lvlText w:val=""/>
      <w:lvlJc w:val="left"/>
      <w:pPr>
        <w:ind w:left="1412" w:hanging="360"/>
      </w:pPr>
      <w:rPr>
        <w:rFonts w:ascii="Symbol" w:hAnsi="Symbol" w:hint="default"/>
      </w:rPr>
    </w:lvl>
    <w:lvl w:ilvl="1" w:tplc="04090003">
      <w:start w:val="1"/>
      <w:numFmt w:val="bullet"/>
      <w:lvlText w:val="o"/>
      <w:lvlJc w:val="left"/>
      <w:pPr>
        <w:ind w:left="2132" w:hanging="360"/>
      </w:pPr>
      <w:rPr>
        <w:rFonts w:ascii="Courier New" w:hAnsi="Courier New" w:cs="Courier New" w:hint="default"/>
      </w:rPr>
    </w:lvl>
    <w:lvl w:ilvl="2" w:tplc="04090005">
      <w:start w:val="1"/>
      <w:numFmt w:val="bullet"/>
      <w:lvlText w:val=""/>
      <w:lvlJc w:val="left"/>
      <w:pPr>
        <w:ind w:left="2852" w:hanging="360"/>
      </w:pPr>
      <w:rPr>
        <w:rFonts w:ascii="Wingdings" w:hAnsi="Wingdings" w:hint="default"/>
      </w:rPr>
    </w:lvl>
    <w:lvl w:ilvl="3" w:tplc="04090001">
      <w:start w:val="1"/>
      <w:numFmt w:val="bullet"/>
      <w:lvlText w:val=""/>
      <w:lvlJc w:val="left"/>
      <w:pPr>
        <w:ind w:left="3572" w:hanging="360"/>
      </w:pPr>
      <w:rPr>
        <w:rFonts w:ascii="Symbol" w:hAnsi="Symbol" w:hint="default"/>
      </w:rPr>
    </w:lvl>
    <w:lvl w:ilvl="4" w:tplc="04090003">
      <w:start w:val="1"/>
      <w:numFmt w:val="bullet"/>
      <w:lvlText w:val="o"/>
      <w:lvlJc w:val="left"/>
      <w:pPr>
        <w:ind w:left="4292" w:hanging="360"/>
      </w:pPr>
      <w:rPr>
        <w:rFonts w:ascii="Courier New" w:hAnsi="Courier New" w:cs="Courier New" w:hint="default"/>
      </w:rPr>
    </w:lvl>
    <w:lvl w:ilvl="5" w:tplc="04090005">
      <w:start w:val="1"/>
      <w:numFmt w:val="bullet"/>
      <w:lvlText w:val=""/>
      <w:lvlJc w:val="left"/>
      <w:pPr>
        <w:ind w:left="5012" w:hanging="360"/>
      </w:pPr>
      <w:rPr>
        <w:rFonts w:ascii="Wingdings" w:hAnsi="Wingdings" w:hint="default"/>
      </w:rPr>
    </w:lvl>
    <w:lvl w:ilvl="6" w:tplc="04090001">
      <w:start w:val="1"/>
      <w:numFmt w:val="bullet"/>
      <w:lvlText w:val=""/>
      <w:lvlJc w:val="left"/>
      <w:pPr>
        <w:ind w:left="5732" w:hanging="360"/>
      </w:pPr>
      <w:rPr>
        <w:rFonts w:ascii="Symbol" w:hAnsi="Symbol" w:hint="default"/>
      </w:rPr>
    </w:lvl>
    <w:lvl w:ilvl="7" w:tplc="04090003">
      <w:start w:val="1"/>
      <w:numFmt w:val="bullet"/>
      <w:lvlText w:val="o"/>
      <w:lvlJc w:val="left"/>
      <w:pPr>
        <w:ind w:left="6452" w:hanging="360"/>
      </w:pPr>
      <w:rPr>
        <w:rFonts w:ascii="Courier New" w:hAnsi="Courier New" w:cs="Courier New" w:hint="default"/>
      </w:rPr>
    </w:lvl>
    <w:lvl w:ilvl="8" w:tplc="04090005">
      <w:start w:val="1"/>
      <w:numFmt w:val="bullet"/>
      <w:lvlText w:val=""/>
      <w:lvlJc w:val="left"/>
      <w:pPr>
        <w:ind w:left="7172" w:hanging="360"/>
      </w:pPr>
      <w:rPr>
        <w:rFonts w:ascii="Wingdings" w:hAnsi="Wingdings" w:hint="default"/>
      </w:rPr>
    </w:lvl>
  </w:abstractNum>
  <w:abstractNum w:abstractNumId="24">
    <w:nsid w:val="58C37FBC"/>
    <w:multiLevelType w:val="hybridMultilevel"/>
    <w:tmpl w:val="42147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AA82578"/>
    <w:multiLevelType w:val="hybridMultilevel"/>
    <w:tmpl w:val="41BC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37503D"/>
    <w:multiLevelType w:val="hybridMultilevel"/>
    <w:tmpl w:val="E54E8798"/>
    <w:lvl w:ilvl="0" w:tplc="04090003">
      <w:start w:val="1"/>
      <w:numFmt w:val="bullet"/>
      <w:lvlText w:val="o"/>
      <w:lvlJc w:val="left"/>
      <w:pPr>
        <w:ind w:left="36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C1489B"/>
    <w:multiLevelType w:val="hybridMultilevel"/>
    <w:tmpl w:val="2F0AEA30"/>
    <w:lvl w:ilvl="0" w:tplc="04090001">
      <w:start w:val="1"/>
      <w:numFmt w:val="bullet"/>
      <w:lvlText w:val=""/>
      <w:lvlJc w:val="left"/>
      <w:pPr>
        <w:ind w:left="81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nsid w:val="6B4B60EB"/>
    <w:multiLevelType w:val="hybridMultilevel"/>
    <w:tmpl w:val="0136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1D4BB1"/>
    <w:multiLevelType w:val="hybridMultilevel"/>
    <w:tmpl w:val="F24865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BAB19CF"/>
    <w:multiLevelType w:val="hybridMultilevel"/>
    <w:tmpl w:val="8E7A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C176126"/>
    <w:multiLevelType w:val="hybridMultilevel"/>
    <w:tmpl w:val="E8DCEF72"/>
    <w:lvl w:ilvl="0" w:tplc="A60E1B60">
      <w:start w:val="1"/>
      <w:numFmt w:val="bullet"/>
      <w:lvlText w:val=""/>
      <w:lvlJc w:val="left"/>
      <w:pPr>
        <w:ind w:left="81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14"/>
  </w:num>
  <w:num w:numId="4">
    <w:abstractNumId w:val="2"/>
  </w:num>
  <w:num w:numId="5">
    <w:abstractNumId w:val="28"/>
  </w:num>
  <w:num w:numId="6">
    <w:abstractNumId w:val="3"/>
  </w:num>
  <w:num w:numId="7">
    <w:abstractNumId w:val="10"/>
  </w:num>
  <w:num w:numId="8">
    <w:abstractNumId w:val="11"/>
  </w:num>
  <w:num w:numId="9">
    <w:abstractNumId w:val="20"/>
  </w:num>
  <w:num w:numId="10">
    <w:abstractNumId w:val="13"/>
  </w:num>
  <w:num w:numId="11">
    <w:abstractNumId w:val="8"/>
  </w:num>
  <w:num w:numId="12">
    <w:abstractNumId w:val="4"/>
  </w:num>
  <w:num w:numId="13">
    <w:abstractNumId w:val="31"/>
  </w:num>
  <w:num w:numId="14">
    <w:abstractNumId w:val="15"/>
  </w:num>
  <w:num w:numId="15">
    <w:abstractNumId w:val="27"/>
  </w:num>
  <w:num w:numId="16">
    <w:abstractNumId w:val="5"/>
  </w:num>
  <w:num w:numId="17">
    <w:abstractNumId w:val="17"/>
  </w:num>
  <w:num w:numId="18">
    <w:abstractNumId w:val="18"/>
  </w:num>
  <w:num w:numId="19">
    <w:abstractNumId w:val="23"/>
  </w:num>
  <w:num w:numId="20">
    <w:abstractNumId w:val="24"/>
  </w:num>
  <w:num w:numId="21">
    <w:abstractNumId w:val="21"/>
  </w:num>
  <w:num w:numId="22">
    <w:abstractNumId w:val="20"/>
  </w:num>
  <w:num w:numId="23">
    <w:abstractNumId w:val="6"/>
  </w:num>
  <w:num w:numId="24">
    <w:abstractNumId w:val="22"/>
  </w:num>
  <w:num w:numId="25">
    <w:abstractNumId w:val="26"/>
  </w:num>
  <w:num w:numId="26">
    <w:abstractNumId w:val="16"/>
  </w:num>
  <w:num w:numId="27">
    <w:abstractNumId w:val="30"/>
  </w:num>
  <w:num w:numId="28">
    <w:abstractNumId w:val="9"/>
  </w:num>
  <w:num w:numId="29">
    <w:abstractNumId w:val="0"/>
  </w:num>
  <w:num w:numId="30">
    <w:abstractNumId w:val="12"/>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20"/>
    <w:rsid w:val="0001354C"/>
    <w:rsid w:val="000B7BBF"/>
    <w:rsid w:val="000D218F"/>
    <w:rsid w:val="000E5C95"/>
    <w:rsid w:val="0014557D"/>
    <w:rsid w:val="00152541"/>
    <w:rsid w:val="00154DA9"/>
    <w:rsid w:val="00195622"/>
    <w:rsid w:val="001D50A5"/>
    <w:rsid w:val="00227139"/>
    <w:rsid w:val="002D11BB"/>
    <w:rsid w:val="00431C99"/>
    <w:rsid w:val="004A4D7B"/>
    <w:rsid w:val="004B71DD"/>
    <w:rsid w:val="004E5C8A"/>
    <w:rsid w:val="0054135D"/>
    <w:rsid w:val="00611B32"/>
    <w:rsid w:val="00630B94"/>
    <w:rsid w:val="00636D59"/>
    <w:rsid w:val="00645229"/>
    <w:rsid w:val="006623FF"/>
    <w:rsid w:val="006C0075"/>
    <w:rsid w:val="006E26C3"/>
    <w:rsid w:val="00773CE6"/>
    <w:rsid w:val="007973AC"/>
    <w:rsid w:val="007B2920"/>
    <w:rsid w:val="0082236C"/>
    <w:rsid w:val="00852650"/>
    <w:rsid w:val="00863463"/>
    <w:rsid w:val="00867BA0"/>
    <w:rsid w:val="009036B5"/>
    <w:rsid w:val="00906F68"/>
    <w:rsid w:val="00925473"/>
    <w:rsid w:val="009D5165"/>
    <w:rsid w:val="009D7810"/>
    <w:rsid w:val="00A04C60"/>
    <w:rsid w:val="00A244D4"/>
    <w:rsid w:val="00A95088"/>
    <w:rsid w:val="00B502DD"/>
    <w:rsid w:val="00B518FA"/>
    <w:rsid w:val="00B56622"/>
    <w:rsid w:val="00B62AAA"/>
    <w:rsid w:val="00B90AE6"/>
    <w:rsid w:val="00B936E9"/>
    <w:rsid w:val="00BC421D"/>
    <w:rsid w:val="00BE61AD"/>
    <w:rsid w:val="00C73B4F"/>
    <w:rsid w:val="00C92519"/>
    <w:rsid w:val="00CC4851"/>
    <w:rsid w:val="00DA03C3"/>
    <w:rsid w:val="00DB6DC4"/>
    <w:rsid w:val="00DC603B"/>
    <w:rsid w:val="00DD09B6"/>
    <w:rsid w:val="00DD54B1"/>
    <w:rsid w:val="00E04695"/>
    <w:rsid w:val="00E10978"/>
    <w:rsid w:val="00E9165B"/>
    <w:rsid w:val="00EB67E4"/>
    <w:rsid w:val="00EE4823"/>
    <w:rsid w:val="00F2316D"/>
    <w:rsid w:val="00F606DB"/>
    <w:rsid w:val="00F61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10A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DB6DC4"/>
    <w:pPr>
      <w:keepNext/>
      <w:keepLines/>
      <w:spacing w:before="200" w:after="0"/>
      <w:outlineLvl w:val="1"/>
    </w:pPr>
    <w:rPr>
      <w:rFonts w:asciiTheme="majorHAnsi" w:eastAsiaTheme="majorEastAsia" w:hAnsiTheme="majorHAnsi" w:cstheme="majorBid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6DC4"/>
    <w:rPr>
      <w:rFonts w:asciiTheme="majorHAnsi" w:eastAsiaTheme="majorEastAsia" w:hAnsiTheme="majorHAnsi" w:cstheme="majorBidi"/>
      <w:b/>
      <w:bCs/>
      <w:color w:val="4F81BD" w:themeColor="accent1"/>
      <w:sz w:val="24"/>
      <w:szCs w:val="26"/>
    </w:rPr>
  </w:style>
  <w:style w:type="paragraph" w:styleId="BalloonText">
    <w:name w:val="Balloon Text"/>
    <w:basedOn w:val="Normal"/>
    <w:link w:val="BalloonTextChar"/>
    <w:uiPriority w:val="99"/>
    <w:semiHidden/>
    <w:unhideWhenUsed/>
    <w:rsid w:val="007B2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20"/>
    <w:rPr>
      <w:rFonts w:ascii="Tahoma" w:hAnsi="Tahoma" w:cs="Tahoma"/>
      <w:sz w:val="16"/>
      <w:szCs w:val="16"/>
    </w:rPr>
  </w:style>
  <w:style w:type="paragraph" w:styleId="ListParagraph">
    <w:name w:val="List Paragraph"/>
    <w:basedOn w:val="Normal"/>
    <w:uiPriority w:val="34"/>
    <w:qFormat/>
    <w:rsid w:val="00645229"/>
    <w:pPr>
      <w:ind w:left="720"/>
      <w:contextualSpacing/>
    </w:pPr>
  </w:style>
  <w:style w:type="paragraph" w:customStyle="1" w:styleId="FootnoteText1">
    <w:name w:val="Footnote Text1"/>
    <w:basedOn w:val="Normal"/>
    <w:next w:val="FootnoteText"/>
    <w:link w:val="FootnoteTextChar"/>
    <w:uiPriority w:val="99"/>
    <w:semiHidden/>
    <w:unhideWhenUsed/>
    <w:rsid w:val="004B71DD"/>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4B71DD"/>
    <w:rPr>
      <w:sz w:val="20"/>
      <w:szCs w:val="20"/>
    </w:rPr>
  </w:style>
  <w:style w:type="character" w:styleId="FootnoteReference">
    <w:name w:val="footnote reference"/>
    <w:basedOn w:val="DefaultParagraphFont"/>
    <w:uiPriority w:val="99"/>
    <w:semiHidden/>
    <w:unhideWhenUsed/>
    <w:rsid w:val="004B71DD"/>
    <w:rPr>
      <w:vertAlign w:val="superscript"/>
    </w:rPr>
  </w:style>
  <w:style w:type="character" w:customStyle="1" w:styleId="Hyperlink1">
    <w:name w:val="Hyperlink1"/>
    <w:basedOn w:val="DefaultParagraphFont"/>
    <w:uiPriority w:val="99"/>
    <w:unhideWhenUsed/>
    <w:rsid w:val="004B71DD"/>
    <w:rPr>
      <w:color w:val="0000FF"/>
      <w:u w:val="single"/>
    </w:rPr>
  </w:style>
  <w:style w:type="paragraph" w:styleId="FootnoteText">
    <w:name w:val="footnote text"/>
    <w:basedOn w:val="Normal"/>
    <w:link w:val="FootnoteTextChar1"/>
    <w:uiPriority w:val="99"/>
    <w:semiHidden/>
    <w:unhideWhenUsed/>
    <w:rsid w:val="004B71D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4B71DD"/>
    <w:rPr>
      <w:sz w:val="20"/>
      <w:szCs w:val="20"/>
    </w:rPr>
  </w:style>
  <w:style w:type="character" w:styleId="Hyperlink">
    <w:name w:val="Hyperlink"/>
    <w:basedOn w:val="DefaultParagraphFont"/>
    <w:uiPriority w:val="99"/>
    <w:unhideWhenUsed/>
    <w:rsid w:val="004B71DD"/>
    <w:rPr>
      <w:color w:val="0000FF" w:themeColor="hyperlink"/>
      <w:u w:val="single"/>
    </w:rPr>
  </w:style>
  <w:style w:type="table" w:styleId="TableGrid">
    <w:name w:val="Table Grid"/>
    <w:basedOn w:val="TableNormal"/>
    <w:uiPriority w:val="59"/>
    <w:rsid w:val="00B62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31C99"/>
    <w:rPr>
      <w:sz w:val="16"/>
      <w:szCs w:val="16"/>
    </w:rPr>
  </w:style>
  <w:style w:type="paragraph" w:styleId="CommentText">
    <w:name w:val="annotation text"/>
    <w:basedOn w:val="Normal"/>
    <w:link w:val="CommentTextChar"/>
    <w:uiPriority w:val="99"/>
    <w:semiHidden/>
    <w:unhideWhenUsed/>
    <w:rsid w:val="00431C99"/>
    <w:pPr>
      <w:spacing w:line="240" w:lineRule="auto"/>
    </w:pPr>
    <w:rPr>
      <w:sz w:val="20"/>
      <w:szCs w:val="20"/>
    </w:rPr>
  </w:style>
  <w:style w:type="character" w:customStyle="1" w:styleId="CommentTextChar">
    <w:name w:val="Comment Text Char"/>
    <w:basedOn w:val="DefaultParagraphFont"/>
    <w:link w:val="CommentText"/>
    <w:uiPriority w:val="99"/>
    <w:semiHidden/>
    <w:rsid w:val="00431C99"/>
    <w:rPr>
      <w:sz w:val="20"/>
      <w:szCs w:val="20"/>
    </w:rPr>
  </w:style>
  <w:style w:type="paragraph" w:styleId="CommentSubject">
    <w:name w:val="annotation subject"/>
    <w:basedOn w:val="CommentText"/>
    <w:next w:val="CommentText"/>
    <w:link w:val="CommentSubjectChar"/>
    <w:uiPriority w:val="99"/>
    <w:semiHidden/>
    <w:unhideWhenUsed/>
    <w:rsid w:val="00431C99"/>
    <w:rPr>
      <w:b/>
      <w:bCs/>
    </w:rPr>
  </w:style>
  <w:style w:type="character" w:customStyle="1" w:styleId="CommentSubjectChar">
    <w:name w:val="Comment Subject Char"/>
    <w:basedOn w:val="CommentTextChar"/>
    <w:link w:val="CommentSubject"/>
    <w:uiPriority w:val="99"/>
    <w:semiHidden/>
    <w:rsid w:val="00431C99"/>
    <w:rPr>
      <w:b/>
      <w:bCs/>
      <w:sz w:val="20"/>
      <w:szCs w:val="20"/>
    </w:rPr>
  </w:style>
  <w:style w:type="character" w:styleId="FollowedHyperlink">
    <w:name w:val="FollowedHyperlink"/>
    <w:basedOn w:val="DefaultParagraphFont"/>
    <w:uiPriority w:val="99"/>
    <w:semiHidden/>
    <w:unhideWhenUsed/>
    <w:rsid w:val="00925473"/>
    <w:rPr>
      <w:color w:val="800080" w:themeColor="followedHyperlink"/>
      <w:u w:val="single"/>
    </w:rPr>
  </w:style>
  <w:style w:type="paragraph" w:styleId="Revision">
    <w:name w:val="Revision"/>
    <w:hidden/>
    <w:uiPriority w:val="99"/>
    <w:semiHidden/>
    <w:rsid w:val="00E046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217671">
      <w:bodyDiv w:val="1"/>
      <w:marLeft w:val="0"/>
      <w:marRight w:val="0"/>
      <w:marTop w:val="0"/>
      <w:marBottom w:val="0"/>
      <w:divBdr>
        <w:top w:val="none" w:sz="0" w:space="0" w:color="auto"/>
        <w:left w:val="none" w:sz="0" w:space="0" w:color="auto"/>
        <w:bottom w:val="none" w:sz="0" w:space="0" w:color="auto"/>
        <w:right w:val="none" w:sz="0" w:space="0" w:color="auto"/>
      </w:divBdr>
    </w:div>
    <w:div w:id="1067997638">
      <w:bodyDiv w:val="1"/>
      <w:marLeft w:val="0"/>
      <w:marRight w:val="0"/>
      <w:marTop w:val="0"/>
      <w:marBottom w:val="0"/>
      <w:divBdr>
        <w:top w:val="none" w:sz="0" w:space="0" w:color="auto"/>
        <w:left w:val="none" w:sz="0" w:space="0" w:color="auto"/>
        <w:bottom w:val="none" w:sz="0" w:space="0" w:color="auto"/>
        <w:right w:val="none" w:sz="0" w:space="0" w:color="auto"/>
      </w:divBdr>
    </w:div>
    <w:div w:id="1858732714">
      <w:bodyDiv w:val="1"/>
      <w:marLeft w:val="0"/>
      <w:marRight w:val="0"/>
      <w:marTop w:val="0"/>
      <w:marBottom w:val="0"/>
      <w:divBdr>
        <w:top w:val="none" w:sz="0" w:space="0" w:color="auto"/>
        <w:left w:val="none" w:sz="0" w:space="0" w:color="auto"/>
        <w:bottom w:val="none" w:sz="0" w:space="0" w:color="auto"/>
        <w:right w:val="none" w:sz="0" w:space="0" w:color="auto"/>
      </w:divBdr>
    </w:div>
    <w:div w:id="201819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iaals.du.edu/honoring-families/publications/courts-and-communities-helping-families-transition-arising-sepa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0E591-B451-164E-9E37-B4A0E1264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1019</Words>
  <Characters>5814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Zachary Willis</cp:lastModifiedBy>
  <cp:revision>2</cp:revision>
  <dcterms:created xsi:type="dcterms:W3CDTF">2016-06-16T18:06:00Z</dcterms:created>
  <dcterms:modified xsi:type="dcterms:W3CDTF">2016-06-16T18:06:00Z</dcterms:modified>
</cp:coreProperties>
</file>